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8ad966574930fef9c31fac3f2ea1c404d7a876d"/>
    <w:p>
      <w:pPr>
        <w:pStyle w:val="Heading1"/>
      </w:pPr>
      <w:r>
        <w:t xml:space="preserve">Data-Driven Resilience in the Marvelous City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Location Focus:</w:t>
      </w:r>
      <w:r>
        <w:rPr>
          <w:iCs/>
          <w:i/>
        </w:rPr>
        <w:t xml:space="preserve">Brazil Rio de Janeiro</w:t>
      </w:r>
    </w:p>
    <w:bookmarkStart w:id="20" w:name="executive-summary"/>
    <w:p>
      <w:pPr>
        <w:pStyle w:val="Heading3"/>
      </w:pPr>
      <w:r>
        <w:t xml:space="preserve">Executive Summary</w:t>
      </w:r>
    </w:p>
    <w:p>
      <w:pPr>
        <w:pStyle w:val="FirstParagraph"/>
      </w:pPr>
      <w:r>
        <w:t xml:space="preserve">This case study explores the critical intersection of statistical science and urban management in one of the world’s most iconic and complex metropolitan areas. By analyzing the specific challenges faced in</w:t>
      </w:r>
      <w:r>
        <w:t xml:space="preserve"> </w:t>
      </w:r>
      <w:r>
        <w:rPr>
          <w:bCs/>
          <w:b/>
        </w:rPr>
        <w:t xml:space="preserve">Brazil Rio de Janeiro</w:t>
      </w:r>
      <w:r>
        <w:t xml:space="preserve">, we highlight how a modern</w:t>
      </w:r>
      <w:r>
        <w:t xml:space="preserve"> </w:t>
      </w:r>
      <w:r>
        <w:rPr>
          <w:bCs/>
          <w:b/>
        </w:rPr>
        <w:t xml:space="preserve">Statistician</w:t>
      </w:r>
      <w:r>
        <w:t xml:space="preserve"> </w:t>
      </w:r>
      <w:r>
        <w:t xml:space="preserve">serves not merely as an analyst, but as a strategic architect of public policy, economic stability, and social equity. This document details how data science methodologies are applied to solve real-world problems in this unique geographic and cultural context.</w:t>
      </w:r>
    </w:p>
    <w:bookmarkEnd w:id="20"/>
    <w:bookmarkStart w:id="21" w:name="X89d0470a4fa1ea65cf240ac87cd091423902a98"/>
    <w:p>
      <w:pPr>
        <w:pStyle w:val="Heading2"/>
      </w:pPr>
      <w:r>
        <w:t xml:space="preserve">The Context: Complexity of Brazil Rio de Janeiro</w:t>
      </w:r>
    </w:p>
    <w:p>
      <w:pPr>
        <w:pStyle w:val="FirstParagraph"/>
      </w:pPr>
      <w:r>
        <w:t xml:space="preserve">To understand the necessity of advanced statistical analysis in this region, one must first appreciate the unique socio-economic and geographical fabric of</w:t>
      </w:r>
      <w:r>
        <w:t xml:space="preserve"> </w:t>
      </w:r>
      <w:r>
        <w:rPr>
          <w:bCs/>
          <w:b/>
        </w:rPr>
        <w:t xml:space="preserve">Brazil Rio de Janeiro</w:t>
      </w:r>
      <w:r>
        <w:t xml:space="preserve">. As a coastal metropolis, it presents a dual challenge: managing a dense urban center characterized by dramatic topographical variations—from flat urban zones to steep mountains—and dealing with the distinct realities of its favelas (informal settlements) juxtaposed against high-end tourism hubs.</w:t>
      </w:r>
    </w:p>
    <w:p>
      <w:pPr>
        <w:pStyle w:val="BodyText"/>
      </w:pPr>
      <w:r>
        <w:t xml:space="preserve">The city is not just a tourist destination; it is an economic engine for South America. However, this economy is volatile and heavily reliant on service sectors that are sensitive to external shocks. In such an environment, intuition-based decision-making by government officials or corporate leaders often leads to resource misallocation. The need for precision has never been higher, making the role of the</w:t>
      </w:r>
      <w:r>
        <w:t xml:space="preserve"> </w:t>
      </w:r>
      <w:r>
        <w:rPr>
          <w:bCs/>
          <w:b/>
        </w:rPr>
        <w:t xml:space="preserve">Statistician</w:t>
      </w:r>
      <w:r>
        <w:t xml:space="preserve"> </w:t>
      </w:r>
      <w:r>
        <w:t xml:space="preserve">pivotal.</w:t>
      </w:r>
    </w:p>
    <w:bookmarkEnd w:id="21"/>
    <w:bookmarkStart w:id="22" w:name="Xed010e30306e670291e38da404864183a10703a"/>
    <w:p>
      <w:pPr>
        <w:pStyle w:val="Heading2"/>
      </w:pPr>
      <w:r>
        <w:t xml:space="preserve">The Professional Profile: The Modern Statistician in Rio</w:t>
      </w:r>
    </w:p>
    <w:p>
      <w:pPr>
        <w:pStyle w:val="FirstParagraph"/>
      </w:pPr>
      <w:r>
        <w:t xml:space="preserve">In recent years, the profile of the</w:t>
      </w:r>
      <w:r>
        <w:t xml:space="preserve"> </w:t>
      </w:r>
      <w:r>
        <w:rPr>
          <w:bCs/>
          <w:b/>
        </w:rPr>
        <w:t xml:space="preserve">Statistician</w:t>
      </w:r>
      <w:r>
        <w:t xml:space="preserve">serving in Brazil has evolved significantly. While traditional roles focused heavily on academic research or basic government census work, the current demand in</w:t>
      </w:r>
      <w:r>
        <w:t xml:space="preserve"> </w:t>
      </w:r>
      <w:r>
        <w:rPr>
          <w:bCs/>
          <w:b/>
        </w:rPr>
        <w:t xml:space="preserve">Brazil Rio de Janeiro</w:t>
      </w:r>
      <w:r>
        <w:t xml:space="preserve"> </w:t>
      </w:r>
      <w:r>
        <w:t xml:space="preserve">requires a hybrid professional. This individual must possess:</w:t>
      </w:r>
    </w:p>
    <w:p>
      <w:pPr>
        <w:numPr>
          <w:ilvl w:val="0"/>
          <w:numId w:val="1001"/>
        </w:numPr>
        <w:pStyle w:val="Compact"/>
      </w:pPr>
      <w:r>
        <w:rPr>
          <w:bCs/>
          <w:b/>
        </w:rPr>
        <w:t xml:space="preserve">Technical Proficiency:</w:t>
      </w:r>
      <w:r>
        <w:t xml:space="preserve"> </w:t>
      </w:r>
      <w:r>
        <w:t xml:space="preserve">Mastery of R, Python, SQL, and machine learning algorithms.</w:t>
      </w:r>
    </w:p>
    <w:p>
      <w:pPr>
        <w:numPr>
          <w:ilvl w:val="0"/>
          <w:numId w:val="1001"/>
        </w:numPr>
        <w:pStyle w:val="Compact"/>
      </w:pPr>
      <w:r>
        <w:rPr>
          <w:bCs/>
          <w:b/>
        </w:rPr>
        <w:t xml:space="preserve">Spatial Awareness:</w:t>
      </w:r>
      <w:r>
        <w:t xml:space="preserve"> </w:t>
      </w:r>
      <w:r>
        <w:t xml:space="preserve">The ability to integrate GIS (Geographic Information Systems) data with statistical models. In Rio, geography is destiny; a model that ignores the spatial correlation between hillside communities and coastal infrastructure will fail.</w:t>
      </w:r>
    </w:p>
    <w:p>
      <w:pPr>
        <w:numPr>
          <w:ilvl w:val="0"/>
          <w:numId w:val="1001"/>
        </w:numPr>
        <w:pStyle w:val="Compact"/>
      </w:pPr>
      <w:r>
        <w:rPr>
          <w:bCs/>
          <w:b/>
        </w:rPr>
        <w:t xml:space="preserve">Social Sensitivity:</w:t>
      </w:r>
      <w:r>
        <w:t xml:space="preserve"> </w:t>
      </w:r>
      <w:r>
        <w:t xml:space="preserve">Understanding the cultural nuances of Brazilian society, including income inequality and informal labor markets, which often leave gaps in traditional data collection.</w:t>
      </w:r>
    </w:p>
    <w:p>
      <w:pPr>
        <w:pStyle w:val="FirstParagraph"/>
      </w:pPr>
      <w:r>
        <w:t xml:space="preserve">The</w:t>
      </w:r>
      <w:r>
        <w:t xml:space="preserve"> </w:t>
      </w:r>
      <w:r>
        <w:rPr>
          <w:bCs/>
          <w:b/>
        </w:rPr>
        <w:t xml:space="preserve">Statistician</w:t>
      </w:r>
      <w:r>
        <w:t xml:space="preserve">s is no longer just counting numbers; they are interpreting the narrative behind them. They act as translators between raw data and actionable policy for stakeholders ranging from the Municipal Government of Rio to private investment firms.</w:t>
      </w:r>
    </w:p>
    <w:bookmarkEnd w:id="22"/>
    <w:bookmarkStart w:id="26" w:name="X9030cff2d72a4037c72bad5707c965438fba919"/>
    <w:p>
      <w:pPr>
        <w:pStyle w:val="Heading2"/>
      </w:pPr>
      <w:r>
        <w:t xml:space="preserve">Case Scenario: Urban Planning and Flood Mitigation</w:t>
      </w:r>
    </w:p>
    <w:p>
      <w:pPr>
        <w:pStyle w:val="FirstParagraph"/>
      </w:pPr>
      <w:r>
        <w:t xml:space="preserve">To illustrate these concepts, let us examine a specific scenario involving flood mitigation in the hilly regions of</w:t>
      </w:r>
      <w:r>
        <w:t xml:space="preserve"> </w:t>
      </w:r>
      <w:r>
        <w:rPr>
          <w:bCs/>
          <w:b/>
        </w:rPr>
        <w:t xml:space="preserve">Brazil Rio de Janeiro</w:t>
      </w:r>
      <w:r>
        <w:t xml:space="preserve">. This city experiences severe rainy seasons where landslides and flooding pose significant threats to life and property. Historically, responses were reactive. However, a recent initiative involved proactive statistical modeling.</w:t>
      </w:r>
    </w:p>
    <w:bookmarkStart w:id="23" w:name="the-challenge"/>
    <w:p>
      <w:pPr>
        <w:pStyle w:val="Heading3"/>
      </w:pPr>
      <w:r>
        <w:t xml:space="preserve">The Challenge</w:t>
      </w:r>
    </w:p>
    <w:p>
      <w:pPr>
        <w:pStyle w:val="FirstParagraph"/>
      </w:pPr>
      <w:r>
        <w:t xml:space="preserve">The primary challenge was predicting high-risk zones with precision. Traditional meteorological data provided broad rainfall estimates but failed to account for micro-climates caused by the city’s unique geography or the structural integrity of informal housing in areas like Pedra do Sal or Rocinha.</w:t>
      </w:r>
    </w:p>
    <w:bookmarkEnd w:id="23"/>
    <w:bookmarkStart w:id="24" w:name="the-statistical-approach"/>
    <w:p>
      <w:pPr>
        <w:pStyle w:val="Heading3"/>
      </w:pPr>
      <w:r>
        <w:t xml:space="preserve">The Statistical Approach</w:t>
      </w:r>
    </w:p>
    <w:p>
      <w:pPr>
        <w:pStyle w:val="FirstParagraph"/>
      </w:pPr>
      <w:r>
        <w:t xml:space="preserve">A team led by senior</w:t>
      </w:r>
      <w:r>
        <w:t xml:space="preserve"> </w:t>
      </w:r>
      <w:r>
        <w:rPr>
          <w:bCs/>
          <w:b/>
        </w:rPr>
        <w:t xml:space="preserve">Statistician</w:t>
      </w:r>
      <w:r>
        <w:t xml:space="preserve">s employed Bayesian Hierarchical Modeling. This approach allowed them to:</w:t>
      </w:r>
    </w:p>
    <w:p>
      <w:pPr>
        <w:numPr>
          <w:ilvl w:val="0"/>
          <w:numId w:val="1002"/>
        </w:numPr>
        <w:pStyle w:val="Compact"/>
      </w:pPr>
      <w:r>
        <w:rPr>
          <w:bCs/>
          <w:b/>
        </w:rPr>
        <w:t xml:space="preserve">Borrow Strength Across Areas:</w:t>
      </w:r>
    </w:p>
    <w:p>
      <w:pPr>
        <w:numPr>
          <w:ilvl w:val="0"/>
          <w:numId w:val="1002"/>
        </w:numPr>
        <w:pStyle w:val="Compact"/>
      </w:pPr>
      <w:r>
        <w:rPr>
          <w:bCs/>
          <w:b/>
        </w:rPr>
        <w:t xml:space="preserve">Incorporate Covariates:</w:t>
      </w:r>
      <w:r>
        <w:t xml:space="preserve">The model integrated rainfall intensity, soil moisture levels derived from satellite imagery, and historical landslide records.</w:t>
      </w:r>
    </w:p>
    <w:p>
      <w:pPr>
        <w:numPr>
          <w:ilvl w:val="0"/>
          <w:numId w:val="1002"/>
        </w:numPr>
        <w:pStyle w:val="Compact"/>
      </w:pPr>
      <w:r>
        <w:rPr>
          <w:bCs/>
          <w:b/>
        </w:rPr>
        <w:t xml:space="preserve">Uncertainty Quantification:</w:t>
      </w:r>
      <w:r>
        <w:t xml:space="preserve">Rather than providing a binary "safe/unsafe" prediction, the</w:t>
      </w:r>
    </w:p>
    <w:p>
      <w:pPr>
        <w:numPr>
          <w:ilvl w:val="0"/>
          <w:numId w:val="1000"/>
        </w:numPr>
        <w:pStyle w:val="Compact"/>
      </w:pPr>
      <w:r>
        <w:t xml:space="preserve">Statisticians provided probabilistic risk scores. This allowed civil defense authorities to prioritize evacuations based on the probability of disaster occurrence.</w:t>
      </w:r>
    </w:p>
    <w:bookmarkEnd w:id="24"/>
    <w:bookmarkStart w:id="25" w:name="the-outcome"/>
    <w:p>
      <w:pPr>
        <w:pStyle w:val="Heading3"/>
      </w:pPr>
      <w:r>
        <w:t xml:space="preserve">The Outcome</w:t>
      </w:r>
    </w:p>
    <w:p>
      <w:pPr>
        <w:pStyle w:val="FirstParagraph"/>
      </w:pPr>
      <w:r>
        <w:t xml:space="preserve">The application of these advanced statistical techniques in</w:t>
      </w:r>
      <w:r>
        <w:t xml:space="preserve"> </w:t>
      </w:r>
      <w:r>
        <w:rPr>
          <w:bCs/>
          <w:b/>
        </w:rPr>
        <w:t xml:space="preserve">Brazil Rio de Janeiro</w:t>
      </w:r>
      <w:r>
        <w:t xml:space="preserve"> </w:t>
      </w:r>
      <w:r>
        <w:t xml:space="preserve">resulted in a 40% improvement in early warning accuracy over a two-year period. More importantly, it optimized the deployment of emergency resources, saving lives and reducing economic damage during subsequent storm seasons.</w:t>
      </w:r>
    </w:p>
    <w:bookmarkEnd w:id="25"/>
    <w:bookmarkEnd w:id="26"/>
    <w:bookmarkStart w:id="27" w:name="Xa8379985899a34660827ae2634b01b1c6eab624"/>
    <w:p>
      <w:pPr>
        <w:pStyle w:val="Heading2"/>
      </w:pPr>
      <w:r>
        <w:t xml:space="preserve">Economic Impact: Tourism and Market Analysis</w:t>
      </w:r>
    </w:p>
    <w:p>
      <w:pPr>
        <w:pStyle w:val="FirstParagraph"/>
      </w:pPr>
      <w:r>
        <w:t xml:space="preserve">Beyond public safety, the role of the</w:t>
      </w:r>
      <w:r>
        <w:t xml:space="preserve"> </w:t>
      </w:r>
      <w:r>
        <w:rPr>
          <w:bCs/>
          <w:b/>
        </w:rPr>
        <w:t xml:space="preserve">Statistician</w:t>
      </w:r>
      <w:r>
        <w:t xml:space="preserve"> </w:t>
      </w:r>
      <w:r>
        <w:t xml:space="preserve">is crucial in optimizing the economic potential of</w:t>
      </w:r>
      <w:r>
        <w:t xml:space="preserve"> </w:t>
      </w:r>
      <w:r>
        <w:rPr>
          <w:bCs/>
          <w:b/>
        </w:rPr>
        <w:t xml:space="preserve">Brazil Rio de Janeiro</w:t>
      </w:r>
      <w:r>
        <w:t xml:space="preserve">. The city’s tourism sector, while recovering from global disruptions, requires sophisticated demand forecasting.</w:t>
      </w:r>
    </w:p>
    <w:p>
      <w:pPr>
        <w:pStyle w:val="BodyText"/>
      </w:pPr>
      <w:r>
        <w:t xml:space="preserve">In this sector, statisticians analyze time-series data to predict visitor flows. They utilize regression analysis to correlate events (such as Carnival or New Year’s Eve celebrations) with local business revenues. For hotel chains and restaurant groups in Copacabana and Ipanema, the</w:t>
      </w:r>
      <w:r>
        <w:t xml:space="preserve"> </w:t>
      </w:r>
      <w:r>
        <w:rPr>
          <w:bCs/>
          <w:b/>
        </w:rPr>
        <w:t xml:space="preserve">Statistician</w:t>
      </w:r>
      <w:r>
        <w:t xml:space="preserve"> </w:t>
      </w:r>
      <w:r>
        <w:t xml:space="preserve">helps optimize pricing strategies based on demand elasticity derived from historical data.</w:t>
      </w:r>
    </w:p>
    <w:p>
      <w:pPr>
        <w:pStyle w:val="BodyText"/>
      </w:pPr>
      <w:r>
        <w:t xml:space="preserve">A critical aspect here is distinguishing between signal and noise. In a city with high seasonality, identifying true growth trends versus temporary spikes requires rigorous statistical testing. Misinterpreting this data can lead to over-investment or missed opportunities for local SMEs (Small and Medium Enterprises).</w:t>
      </w:r>
    </w:p>
    <w:bookmarkEnd w:id="27"/>
    <w:bookmarkStart w:id="28" w:name="X7d934f5c7adbe284d6bf685c9a15ecb4cc27ab4"/>
    <w:p>
      <w:pPr>
        <w:pStyle w:val="Heading2"/>
      </w:pPr>
      <w:r>
        <w:t xml:space="preserve">Social Equity: Analyzing Public Health Data</w:t>
      </w:r>
    </w:p>
    <w:p>
      <w:pPr>
        <w:pStyle w:val="FirstParagraph"/>
      </w:pPr>
      <w:r>
        <w:t xml:space="preserve">Perhaps the most profound impact of statistics in</w:t>
      </w:r>
      <w:r>
        <w:t xml:space="preserve"> </w:t>
      </w:r>
      <w:r>
        <w:rPr>
          <w:bCs/>
          <w:b/>
        </w:rPr>
        <w:t xml:space="preserve">Brazil Rio de Janeiro</w:t>
      </w:r>
      <w:r>
        <w:t xml:space="preserve"> </w:t>
      </w:r>
      <w:r>
        <w:t xml:space="preserve">is seen in public health. The city faces unique challenges, including the distribution of healthcare resources and the monitoring of vector-borne diseases like Dengue and Zika.</w:t>
      </w:r>
    </w:p>
    <w:p>
      <w:pPr>
        <w:pStyle w:val="BodyText"/>
      </w:pPr>
      <w:r>
        <w:t xml:space="preserve">The modern</w:t>
      </w:r>
      <w:r>
        <w:t xml:space="preserve"> </w:t>
      </w:r>
      <w:r>
        <w:rPr>
          <w:bCs/>
          <w:b/>
        </w:rPr>
        <w:t xml:space="preserve">Statistician</w:t>
      </w:r>
      <w:r>
        <w:t xml:space="preserve"> </w:t>
      </w:r>
      <w:r>
        <w:t xml:space="preserve">works closely with epidemiologists to model disease transmission rates. Using spatial statistics, they can identify clusters of infection that correlate with sanitation deficiencies in specific neighborhoods. This data drives the allocation of vaccination teams and medical supplies to the areas that need them most, ensuring a more equitable distribution of healthcare services.</w:t>
      </w:r>
    </w:p>
    <w:bookmarkEnd w:id="28"/>
    <w:bookmarkStart w:id="29" w:name="challenges-and-ethical-considerations"/>
    <w:p>
      <w:pPr>
        <w:pStyle w:val="Heading2"/>
      </w:pPr>
      <w:r>
        <w:t xml:space="preserve">Challenges and Ethical Considerations</w:t>
      </w:r>
    </w:p>
    <w:p>
      <w:pPr>
        <w:pStyle w:val="FirstParagraph"/>
      </w:pPr>
      <w:r>
        <w:t xml:space="preserve">The practice of statistics in</w:t>
      </w:r>
      <w:r>
        <w:t xml:space="preserve"> </w:t>
      </w:r>
      <w:r>
        <w:rPr>
          <w:bCs/>
          <w:b/>
        </w:rPr>
        <w:t xml:space="preserve">Brazil Rio de Janeiro</w:t>
      </w:r>
      <w:r>
        <w:t xml:space="preserve"> </w:t>
      </w:r>
      <w:r>
        <w:t xml:space="preserve">is not without its hurdles. Data privacy laws (such as the LGPD, Brazil’s general data protection law) impose strict regulations on how personal data can be used. Furthermore, there is a persistent issue of "data poverty" in poorer communities, where lack of digital footprints leads to their invisibility in national datasets.</w:t>
      </w:r>
    </w:p>
    <w:p>
      <w:pPr>
        <w:pStyle w:val="BodyText"/>
      </w:pPr>
      <w:r>
        <w:t xml:space="preserve">The ethical</w:t>
      </w:r>
      <w:r>
        <w:t xml:space="preserve"> </w:t>
      </w:r>
      <w:r>
        <w:rPr>
          <w:bCs/>
          <w:b/>
        </w:rPr>
        <w:t xml:space="preserve">Statistician</w:t>
      </w:r>
      <w:r>
        <w:t xml:space="preserve"> </w:t>
      </w:r>
      <w:r>
        <w:t xml:space="preserve">must address these biases. This involves active participation in community engagement to improve data collection methods and ensuring that algorithmic decisions do not perpetuate existing social inequalities. Transparency is key; stakeholders must understand how conclusions are reached.</w:t>
      </w:r>
    </w:p>
    <w:bookmarkEnd w:id="29"/>
    <w:bookmarkStart w:id="30" w:name="conclusion"/>
    <w:p>
      <w:pPr>
        <w:pStyle w:val="Heading2"/>
      </w:pPr>
      <w:r>
        <w:t xml:space="preserve">Conclusion</w:t>
      </w:r>
    </w:p>
    <w:p>
      <w:pPr>
        <w:pStyle w:val="FirstParagraph"/>
      </w:pPr>
      <w:r>
        <w:t xml:space="preserve">In conclusion, the integration of statistical science into the fabric of daily life in</w:t>
      </w:r>
      <w:r>
        <w:t xml:space="preserve"> </w:t>
      </w:r>
      <w:r>
        <w:rPr>
          <w:bCs/>
          <w:b/>
        </w:rPr>
        <w:t xml:space="preserve">Brazil Rio de Janeiro</w:t>
      </w:r>
      <w:r>
        <w:t xml:space="preserve"> </w:t>
      </w:r>
      <w:r>
        <w:t xml:space="preserve">represents a paradigm shift in urban management and economic planning. The city’s complexity demands more than traditional administrative approaches; it requires the analytical rigor, predictive power, and ethical grounding provided by a skilled</w:t>
      </w:r>
      <w:r>
        <w:t xml:space="preserve"> </w:t>
      </w:r>
      <w:r>
        <w:rPr>
          <w:bCs/>
          <w:b/>
        </w:rPr>
        <w:t xml:space="preserve">Statistician</w:t>
      </w:r>
      <w:r>
        <w:t xml:space="preserve">.</w:t>
      </w:r>
    </w:p>
    <w:p>
      <w:pPr>
        <w:pStyle w:val="BodyText"/>
      </w:pPr>
      <w:r>
        <w:t xml:space="preserve">From mitigating natural disasters in steep terrain to optimizing tourism revenue and ensuring public health equity, statistics serves as the backbone of sustainable development in this vibrant metropolis. As technology continues to evolve, the importance of the</w:t>
      </w:r>
      <w:r>
        <w:t xml:space="preserve"> </w:t>
      </w:r>
      <w:r>
        <w:rPr>
          <w:bCs/>
          <w:b/>
        </w:rPr>
        <w:t xml:space="preserve">Statistician</w:t>
      </w:r>
      <w:r>
        <w:t xml:space="preserve"> </w:t>
      </w:r>
      <w:r>
        <w:t xml:space="preserve">will only grow, transforming data into wisdom and helping</w:t>
      </w:r>
      <w:r>
        <w:t xml:space="preserve"> </w:t>
      </w:r>
      <w:r>
        <w:rPr>
          <w:bCs/>
          <w:b/>
        </w:rPr>
        <w:t xml:space="preserve">Brazil Rio de Janeiro</w:t>
      </w:r>
      <w:r>
        <w:t xml:space="preserve"> </w:t>
      </w:r>
      <w:r>
        <w:t xml:space="preserve">navigate its future with confidence and precision.</w:t>
      </w:r>
    </w:p>
    <w:p>
      <w:pPr>
        <w:pStyle w:val="BodyText"/>
      </w:pPr>
      <w:r>
        <w:rPr>
          <w:iCs/>
          <w:i/>
        </w:rPr>
        <w:t xml:space="preserve">This case study underscores that in a dynamic environment like Brazil, statistics is not merely a tool for description, but a catalyst for transformation.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Statistician in Brazil Rio de Janeiro</dc:title>
  <dc:creator/>
  <dc:language>en</dc:language>
  <cp:keywords/>
  <dcterms:created xsi:type="dcterms:W3CDTF">2026-07-29T10:27:04Z</dcterms:created>
  <dcterms:modified xsi:type="dcterms:W3CDTF">2026-07-29T10:27:04Z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