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China</w:t>
      </w:r>
      <w:r>
        <w:t xml:space="preserve"> </w:t>
      </w:r>
      <w:r>
        <w:t xml:space="preserve">Shanghai</w:t>
      </w:r>
    </w:p>
    <w:bookmarkStart w:id="30" w:name="X82d9dbe3f1f31285e2ca7543cd3436544ac449b"/>
    <w:p>
      <w:pPr>
        <w:pStyle w:val="Heading1"/>
      </w:pPr>
      <w:r>
        <w:t xml:space="preserve">Data-Driven Decision Making in the Pearl of the Orient: A Case Study on the Statistician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Focusing Entity:</w:t>
      </w:r>
      <w:r>
        <w:t xml:space="preserve">The Professional Profile of a Statistician within the dynamic economic landscape of China Shanghai.</w:t>
      </w:r>
    </w:p>
    <w:bookmarkStart w:id="20" w:name="executive-summary"/>
    <w:p>
      <w:pPr>
        <w:pStyle w:val="Heading2"/>
      </w:pPr>
      <w:r>
        <w:t xml:space="preserve">1. Executive Summary</w:t>
      </w:r>
    </w:p>
    <w:p>
      <w:pPr>
        <w:pStyle w:val="FirstParagraph"/>
      </w:pPr>
      <w:r>
        <w:t xml:space="preserve">This Case Study explores the critical intersection between advanced statistical methodology and rapid urban development, specifically focusing on the role of a qualified</w:t>
      </w:r>
      <w:r>
        <w:t xml:space="preserve"> </w:t>
      </w:r>
      <w:r>
        <w:rPr>
          <w:bCs/>
          <w:b/>
        </w:rPr>
        <w:t xml:space="preserve">Statistician</w:t>
      </w:r>
      <w:r>
        <w:t xml:space="preserve">. The geographical focal point is</w:t>
      </w:r>
      <w:r>
        <w:t xml:space="preserve"> </w:t>
      </w:r>
      <w:r>
        <w:rPr>
          <w:bCs/>
          <w:b/>
        </w:rPr>
        <w:t xml:space="preserve">China Shanghai</w:t>
      </w:r>
      <w:r>
        <w:t xml:space="preserve">, a global financial hub that serves as a microcosm for China’s broader economic transition. In recent years, Shanghai has evolved from a manufacturing powerhouse to a service-oriented economy driven by fintech, biotechnology, and international trade. This transformation has necessitated the presence of highly skilled data professionals who can interpret complex datasets to guide policy and corporate strategy. This document analyzes how a</w:t>
      </w:r>
      <w:r>
        <w:t xml:space="preserve"> </w:t>
      </w:r>
      <w:r>
        <w:rPr>
          <w:bCs/>
          <w:b/>
        </w:rPr>
        <w:t xml:space="preserve">Statistician</w:t>
      </w:r>
      <w:r>
        <w:t xml:space="preserve"> </w:t>
      </w:r>
      <w:r>
        <w:t xml:space="preserve">operates within this specific context in</w:t>
      </w:r>
      <w:r>
        <w:t xml:space="preserve"> </w:t>
      </w:r>
      <w:r>
        <w:rPr>
          <w:bCs/>
          <w:b/>
        </w:rPr>
        <w:t xml:space="preserve">China Shanghai</w:t>
      </w:r>
      <w:r>
        <w:t xml:space="preserve">, addressing challenges related to big data volume, regulatory compliance, and cross-cultural communication.</w:t>
      </w:r>
    </w:p>
    <w:bookmarkEnd w:id="20"/>
    <w:bookmarkStart w:id="22" w:name="X608cd08537a06a878d517b2139354131e36cc51"/>
    <w:p>
      <w:pPr>
        <w:pStyle w:val="Heading2"/>
      </w:pPr>
      <w:r>
        <w:t xml:space="preserve">2. Contextual Background: The Environment of China Shanghai</w:t>
      </w:r>
    </w:p>
    <w:p>
      <w:pPr>
        <w:pStyle w:val="FirstParagraph"/>
      </w:pPr>
      <w:r>
        <w:t xml:space="preserve">To understand the role of the statistician, one must first appreciate the unique environment of</w:t>
      </w:r>
      <w:r>
        <w:t xml:space="preserve"> </w:t>
      </w:r>
      <w:r>
        <w:rPr>
          <w:bCs/>
          <w:b/>
        </w:rPr>
        <w:t xml:space="preserve">China Shanghai</w:t>
      </w:r>
      <w:r>
        <w:t xml:space="preserve">. As one of the world’s largest port cities and a center for international finance, Shanghai generates petabytes of data daily. From traffic flows in Pudong to stock market transactions on the Shanghai Stock Exchange, every aspect of life is digitized. The municipal government has launched ambitious initiatives such as the "City Brain" project, which utilizes artificial intelligence and statistical modeling to optimize urban management.</w:t>
      </w:r>
    </w:p>
    <w:p>
      <w:pPr>
        <w:pStyle w:val="BodyText"/>
      </w:pPr>
      <w:r>
        <w:t xml:space="preserve">Furthermore, Shanghai is home to numerous multinational corporations and domestic tech giants (such as Ant Group and Tencent’s regional hubs). These entities require rigorous quantitative analysis to manage risks, forecast market trends, and ensure regulatory compliance with both local Chinese laws and international standards like GDPR. Consequently, the demand for a professional</w:t>
      </w:r>
      <w:r>
        <w:t xml:space="preserve"> </w:t>
      </w:r>
      <w:r>
        <w:rPr>
          <w:bCs/>
          <w:b/>
        </w:rPr>
        <w:t xml:space="preserve">Statistician</w:t>
      </w:r>
      <w:r>
        <w:t xml:space="preserve"> </w:t>
      </w:r>
      <w:r>
        <w:t xml:space="preserve">who understands both the mathematical underpinnings of data science and the cultural nuances of doing business in</w:t>
      </w:r>
      <w:r>
        <w:t xml:space="preserve"> </w:t>
      </w:r>
      <w:r>
        <w:rPr>
          <w:bCs/>
          <w:b/>
        </w:rPr>
        <w:t xml:space="preserve">China Shanghai</w:t>
      </w:r>
      <w:r>
        <w:t xml:space="preserve"> </w:t>
      </w:r>
      <w:r>
        <w:t xml:space="preserve">has reached an all-time high.</w:t>
      </w:r>
    </w:p>
    <w:p>
      <w:pPr>
        <w:pStyle w:val="BodyText"/>
      </w:pPr>
      <w:r>
        <w:t xml:space="preserve">In this case study, we define the "Statistician" not merely as a data entry clerk, but as a strategic analyst. This individual typically holds advanced degrees in statistics, mathematics, or econometrics. In the context of</w:t>
      </w:r>
      <w:r>
        <w:t xml:space="preserve"> </w:t>
      </w:r>
      <w:r>
        <w:rPr>
          <w:bCs/>
          <w:b/>
        </w:rPr>
        <w:t xml:space="preserve">China Shanghai</w:t>
      </w:r>
      <w:r>
        <w:t xml:space="preserve">, successful statisticians often possess bilingual capabilities (Mandarin and English) and an understanding of the specific regulatory frameworks governing data privacy in China.</w:t>
      </w:r>
    </w:p>
    <w:bookmarkStart w:id="21" w:name="key-competencies-required"/>
    <w:p>
      <w:pPr>
        <w:pStyle w:val="Heading3"/>
      </w:pPr>
      <w:r>
        <w:t xml:space="preserve">Key Competencies Required:</w:t>
      </w:r>
    </w:p>
    <w:p>
      <w:pPr>
        <w:numPr>
          <w:ilvl w:val="0"/>
          <w:numId w:val="1001"/>
        </w:numPr>
        <w:pStyle w:val="Compact"/>
      </w:pPr>
      <w:r>
        <w:rPr>
          <w:bCs/>
          <w:b/>
        </w:rPr>
        <w:t xml:space="preserve">Advanced Quantitative Skills:</w:t>
      </w:r>
      <w:r>
        <w:t xml:space="preserve"> </w:t>
      </w:r>
      <w:r>
        <w:t xml:space="preserve">Proficiency in Bayesian inference, time-series analysis, and multivariate statistics.</w:t>
      </w:r>
    </w:p>
    <w:p>
      <w:pPr>
        <w:numPr>
          <w:ilvl w:val="0"/>
          <w:numId w:val="1001"/>
        </w:numPr>
        <w:pStyle w:val="Compact"/>
      </w:pPr>
      <w:r>
        <w:rPr>
          <w:bCs/>
          <w:b/>
        </w:rPr>
        <w:t xml:space="preserve">Tech Stack Mastery:</w:t>
      </w:r>
      <w:r>
        <w:t xml:space="preserve"> </w:t>
      </w:r>
      <w:r>
        <w:t xml:space="preserve">Expertise in Python, R, SQL, and big data frameworks like Hadoop or Spark.</w:t>
      </w:r>
    </w:p>
    <w:p>
      <w:pPr>
        <w:numPr>
          <w:ilvl w:val="0"/>
          <w:numId w:val="1001"/>
        </w:numPr>
        <w:pStyle w:val="Compact"/>
      </w:pPr>
      <w:r>
        <w:rPr>
          <w:bCs/>
          <w:b/>
        </w:rPr>
        <w:t xml:space="preserve">Cultural Intelligence:</w:t>
      </w:r>
      <w:r>
        <w:t xml:space="preserve"> </w:t>
      </w:r>
      <w:r>
        <w:t xml:space="preserve">Ability to navigate the hierarchical business structures common in Shanghai’s corporate environment.</w:t>
      </w:r>
    </w:p>
    <w:p>
      <w:pPr>
        <w:numPr>
          <w:ilvl w:val="0"/>
          <w:numId w:val="1001"/>
        </w:numPr>
        <w:pStyle w:val="Compact"/>
      </w:pPr>
      <w:r>
        <w:rPr>
          <w:bCs/>
          <w:b/>
        </w:rPr>
        <w:t xml:space="preserve">Data Governance Knowledge:</w:t>
      </w:r>
      <w:r>
        <w:t xml:space="preserve"> </w:t>
      </w:r>
      <w:r>
        <w:t xml:space="preserve">Deep understanding of China’s Data Security Law (DSL) and Personal Information Protection Law (PIPL).</w:t>
      </w:r>
    </w:p>
    <w:bookmarkEnd w:id="21"/>
    <w:bookmarkEnd w:id="22"/>
    <w:bookmarkStart w:id="26" w:name="core-functions-in-the-shanghai-context"/>
    <w:p>
      <w:pPr>
        <w:pStyle w:val="Heading2"/>
      </w:pPr>
      <w:r>
        <w:t xml:space="preserve">3. Core Functions in the Shanghai Context</w:t>
      </w:r>
    </w:p>
    <w:bookmarkStart w:id="23" w:name="X578f7f6f39f6acb25a1f580f97195c5cc9b7c03"/>
    <w:p>
      <w:pPr>
        <w:pStyle w:val="Heading3"/>
      </w:pPr>
      <w:r>
        <w:t xml:space="preserve">A. Urban Planning and Smart City Management</w:t>
      </w:r>
    </w:p>
    <w:p>
      <w:pPr>
        <w:pStyle w:val="FirstParagraph"/>
      </w:pPr>
      <w:r>
        <w:t xml:space="preserve">In</w:t>
      </w:r>
      <w:r>
        <w:t xml:space="preserve"> </w:t>
      </w:r>
      <w:r>
        <w:rPr>
          <w:bCs/>
          <w:b/>
        </w:rPr>
        <w:t xml:space="preserve">China Shanghai</w:t>
      </w:r>
      <w:r>
        <w:t xml:space="preserve">, the municipal government relies heavily on statisticians to manage infrastructure. For instance, during peak hours, traffic congestion is a major challenge. A statistician working for the Shanghai Transportation Commission might analyze real-time data from millions of sensors and mobile devices. By applying spatial statistics and predictive modeling, they can optimize traffic light sequences and public transit routes. This case highlights how the</w:t>
      </w:r>
      <w:r>
        <w:t xml:space="preserve"> </w:t>
      </w:r>
      <w:r>
        <w:rPr>
          <w:bCs/>
          <w:b/>
        </w:rPr>
        <w:t xml:space="preserve">Statistician</w:t>
      </w:r>
      <w:r>
        <w:t xml:space="preserve"> </w:t>
      </w:r>
      <w:r>
        <w:t xml:space="preserve">translates raw numbers into tangible improvements in urban livability.</w:t>
      </w:r>
    </w:p>
    <w:bookmarkEnd w:id="23"/>
    <w:bookmarkStart w:id="24" w:name="b.-financial-risk-assessment-in-fintech"/>
    <w:p>
      <w:pPr>
        <w:pStyle w:val="Heading3"/>
      </w:pPr>
      <w:r>
        <w:t xml:space="preserve">B. Financial Risk Assessment in Fintech</w:t>
      </w:r>
    </w:p>
    <w:p>
      <w:pPr>
        <w:pStyle w:val="FirstParagraph"/>
      </w:pPr>
      <w:r>
        <w:t xml:space="preserve">The Lujiazui Financial District, located in the Pudong New Area of</w:t>
      </w:r>
      <w:r>
        <w:t xml:space="preserve"> </w:t>
      </w:r>
      <w:r>
        <w:rPr>
          <w:bCs/>
          <w:b/>
        </w:rPr>
        <w:t xml:space="preserve">China Shanghai</w:t>
      </w:r>
      <w:r>
        <w:t xml:space="preserve">, is a hub for financial innovation. Here, statisticians play a pivotal role in credit scoring algorithms and fraud detection systems. Unlike traditional Western models, these systems must account for unique behavioral data points prevalent in the Chinese market, such as WeChat Pay transaction histories. The</w:t>
      </w:r>
      <w:r>
        <w:t xml:space="preserve"> </w:t>
      </w:r>
      <w:r>
        <w:rPr>
          <w:bCs/>
          <w:b/>
        </w:rPr>
        <w:t xml:space="preserve">Statistician</w:t>
      </w:r>
      <w:r>
        <w:t xml:space="preserve"> </w:t>
      </w:r>
      <w:r>
        <w:t xml:space="preserve">ensures that these models are unbiased and compliant with strict financial regulations enforced by the Shanghai Local Financial Regulatory Bureau.</w:t>
      </w:r>
    </w:p>
    <w:bookmarkEnd w:id="24"/>
    <w:bookmarkStart w:id="25" w:name="Xe4fd176bb8c3a49f93efe14629e1443b7b3c42b"/>
    <w:p>
      <w:pPr>
        <w:pStyle w:val="Heading3"/>
      </w:pPr>
      <w:r>
        <w:t xml:space="preserve">C. Public Health and Epidemiological Surveillance</w:t>
      </w:r>
    </w:p>
    <w:p>
      <w:pPr>
        <w:pStyle w:val="FirstParagraph"/>
      </w:pPr>
      <w:r>
        <w:t xml:space="preserve">The pandemic experience underscored the importance of statistical modeling in public health. In</w:t>
      </w:r>
      <w:r>
        <w:t xml:space="preserve"> </w:t>
      </w:r>
      <w:r>
        <w:rPr>
          <w:bCs/>
          <w:b/>
        </w:rPr>
        <w:t xml:space="preserve">China Shanghai</w:t>
      </w:r>
      <w:r>
        <w:t xml:space="preserve">, statisticians were instrumental in tracking infection rates, modeling virus transmission dynamics, and optimizing vaccine distribution logistics. The ability to rapidly process vast amounts of demographic data allowed the city to implement targeted quarantine measures with minimal economic disruption. This case study section demonstrates the societal impact of statistical rigor in crisis management.</w:t>
      </w:r>
    </w:p>
    <w:bookmarkEnd w:id="25"/>
    <w:bookmarkEnd w:id="26"/>
    <w:bookmarkStart w:id="27" w:name="challenges-and-ethical-considerations"/>
    <w:p>
      <w:pPr>
        <w:pStyle w:val="Heading2"/>
      </w:pPr>
      <w:r>
        <w:t xml:space="preserve">4. Challenges and Ethical Considerations</w:t>
      </w:r>
    </w:p>
    <w:p>
      <w:pPr>
        <w:pStyle w:val="FirstParagraph"/>
      </w:pPr>
      <w:r>
        <w:t xml:space="preserve">The role of a</w:t>
      </w:r>
      <w:r>
        <w:t xml:space="preserve"> </w:t>
      </w:r>
      <w:r>
        <w:rPr>
          <w:bCs/>
          <w:b/>
        </w:rPr>
        <w:t xml:space="preserve">Statistician</w:t>
      </w:r>
      <w:r>
        <w:t xml:space="preserve"> </w:t>
      </w:r>
      <w:r>
        <w:t xml:space="preserve">in</w:t>
      </w:r>
      <w:r>
        <w:t xml:space="preserve"> </w:t>
      </w:r>
      <w:r>
        <w:rPr>
          <w:bCs/>
          <w:b/>
        </w:rPr>
        <w:t xml:space="preserve">China Shanghai</w:t>
      </w:r>
      <w:r>
        <w:t xml:space="preserve"> </w:t>
      </w:r>
      <w:r>
        <w:t xml:space="preserve">is not without its challenges. One significant hurdle is the sheer scale and heterogeneity of data sources. Integrating structured data from government databases with unstructured data from social media platforms requires sophisticated cleaning and normalization techniques.</w:t>
      </w:r>
    </w:p>
    <w:p>
      <w:pPr>
        <w:pStyle w:val="BodyText"/>
      </w:pPr>
      <w:r>
        <w:rPr>
          <w:iCs/>
          <w:i/>
        </w:rPr>
        <w:t xml:space="preserve">Ethical Data Use:</w:t>
      </w:r>
      <w:r>
        <w:t xml:space="preserve"> </w:t>
      </w:r>
      <w:r>
        <w:t xml:space="preserve">With the implementation of China’s stringent data privacy laws, statisticians must balance the need for comprehensive analysis with individual privacy rights. Misinterpretation or mishandling of sensitive personal information can lead to severe legal consequences. Therefore, ethical training and adherence to protocol are non-negotiable aspects of the job description.</w:t>
      </w:r>
    </w:p>
    <w:p>
      <w:pPr>
        <w:pStyle w:val="BodyText"/>
      </w:pPr>
      <w:r>
        <w:rPr>
          <w:iCs/>
          <w:i/>
        </w:rPr>
        <w:t xml:space="preserve">Cross-Cultural Communication:</w:t>
      </w:r>
      <w:r>
        <w:t xml:space="preserve"> </w:t>
      </w:r>
      <w:r>
        <w:t xml:space="preserve">For international firms operating in</w:t>
      </w:r>
      <w:r>
        <w:t xml:space="preserve"> </w:t>
      </w:r>
      <w:r>
        <w:rPr>
          <w:bCs/>
          <w:b/>
        </w:rPr>
        <w:t xml:space="preserve">China Shanghai</w:t>
      </w:r>
      <w:r>
        <w:t xml:space="preserve">, statisticians often act as bridges between global headquarters and local operations. They must translate complex statistical findings into actionable business insights for stakeholders who may not have technical backgrounds, while also ensuring that local nuances are respected in global reports.</w:t>
      </w:r>
    </w:p>
    <w:bookmarkEnd w:id="27"/>
    <w:bookmarkStart w:id="28" w:name="X84339008ff96afbe3613fe194f79bd5f71503ad"/>
    <w:p>
      <w:pPr>
        <w:pStyle w:val="Heading2"/>
      </w:pPr>
      <w:r>
        <w:t xml:space="preserve">5. Case Example: The Optimization of Retail Supply Chains</w:t>
      </w:r>
    </w:p>
    <w:p>
      <w:pPr>
        <w:pStyle w:val="FirstParagraph"/>
      </w:pPr>
      <w:r>
        <w:t xml:space="preserve">To illustrate the practical application of this role, consider a hypothetical case involving a major retail chain expanding its presence in</w:t>
      </w:r>
      <w:r>
        <w:t xml:space="preserve"> </w:t>
      </w:r>
      <w:r>
        <w:rPr>
          <w:bCs/>
          <w:b/>
        </w:rPr>
        <w:t xml:space="preserve">China Shanghai</w:t>
      </w:r>
      <w:r>
        <w:t xml:space="preserve">. The company hired a senior</w:t>
      </w:r>
      <w:r>
        <w:t xml:space="preserve"> </w:t>
      </w:r>
      <w:r>
        <w:rPr>
          <w:bCs/>
          <w:b/>
        </w:rPr>
        <w:t xml:space="preserve">Statistician</w:t>
      </w:r>
    </w:p>
    <w:p>
      <w:pPr>
        <w:pStyle w:val="BodyText"/>
      </w:pPr>
      <w:r>
        <w:t xml:space="preserve">The statistician employed cluster analysis to identify shopping patterns unique to Shanghai residents, noting a high demand for fresh, localized produce delivered via rapid logistics networks. By using predictive analytics, the company adjusted its inventory levels and delivery schedules. The result was a 20% reduction in waste and a 15% increase in customer satisfaction within six months. This example underscores how the</w:t>
      </w:r>
      <w:r>
        <w:t xml:space="preserve"> </w:t>
      </w:r>
      <w:r>
        <w:rPr>
          <w:bCs/>
          <w:b/>
        </w:rPr>
        <w:t xml:space="preserve">Statistician</w:t>
      </w:r>
      <w:r>
        <w:t xml:space="preserve"> </w:t>
      </w:r>
      <w:r>
        <w:t xml:space="preserve">serves as a key driver of operational efficiency and competitive advantage in the bustling market of</w:t>
      </w:r>
      <w:r>
        <w:t xml:space="preserve"> </w:t>
      </w:r>
      <w:r>
        <w:rPr>
          <w:bCs/>
          <w:b/>
        </w:rPr>
        <w:t xml:space="preserve">China Shanghai</w:t>
      </w:r>
      <w:r>
        <w:t xml:space="preserve">.</w:t>
      </w:r>
    </w:p>
    <w:bookmarkEnd w:id="28"/>
    <w:bookmarkStart w:id="29" w:name="conclusion-and-future-outlook"/>
    <w:p>
      <w:pPr>
        <w:pStyle w:val="Heading2"/>
      </w:pPr>
      <w:r>
        <w:t xml:space="preserve">6. Conclusion and Future Outlook</w:t>
      </w:r>
    </w:p>
    <w:p>
      <w:pPr>
        <w:pStyle w:val="FirstParagraph"/>
      </w:pPr>
      <w:r>
        <w:t xml:space="preserve">The case study confirms that the profession of a</w:t>
      </w:r>
      <w:r>
        <w:t xml:space="preserve"> </w:t>
      </w:r>
      <w:r>
        <w:rPr>
          <w:bCs/>
          <w:b/>
        </w:rPr>
        <w:t xml:space="preserve">Statistician</w:t>
      </w:r>
      <w:r>
        <w:t xml:space="preserve">China Shanghai. No longer confined to academic research or simple reporting, statisticians are now central architects of policy, financial stability, and urban innovation. As Shanghai continues to position itself as a global science and technology center, the demand for statistical expertise will only grow.</w:t>
      </w:r>
    </w:p>
    <w:p>
      <w:pPr>
        <w:pStyle w:val="BodyText"/>
      </w:pPr>
      <w:r>
        <w:t xml:space="preserve">Future developments will likely see greater integration of AI with traditional statistical methods. However, the human element—interpretation, ethical judgment, and strategic communication—will remain irreplaceable. For professionals aspiring to work in this field in</w:t>
      </w:r>
    </w:p>
    <w:p>
      <w:pPr>
        <w:pStyle w:val="BodyText"/>
      </w:pPr>
      <w:r>
        <w:t xml:space="preserve">China Shanghai, continuous learning and adaptability are essential.</w:t>
      </w:r>
    </w:p>
    <w:p>
      <w:pPr>
        <w:pStyle w:val="BodyText"/>
      </w:pPr>
      <w:r>
        <w:rPr>
          <w:bCs/>
          <w:b/>
        </w:rPr>
        <w:t xml:space="preserve">Final Verdict:</w:t>
      </w:r>
      <w:r>
        <w:t xml:space="preserve">The synergy between advanced statistical practice and the dynamic environment of</w:t>
      </w:r>
    </w:p>
    <w:p>
      <w:pPr>
        <w:pStyle w:val="BodyText"/>
      </w:pPr>
      <w:r>
        <w:t xml:space="preserve">China Shanghai creates a unique professional landscape. The</w:t>
      </w:r>
    </w:p>
    <w:p>
      <w:pPr>
        <w:pStyle w:val="BodyText"/>
      </w:pPr>
      <w:r>
        <w:t xml:space="preserve">Statistician is not just an observer of data, but a shaper of the city's future.</w:t>
      </w:r>
    </w:p>
    <w:p>
      <w:pPr>
        <w:pStyle w:val="BodyText"/>
      </w:pPr>
      <w:r>
        <w:t xml:space="preserve">© 2023 Statistical Analysis Institute. All Rights Reserved.</w:t>
      </w:r>
      <w:r>
        <w:br/>
      </w:r>
      <w:r>
        <w:t xml:space="preserve">This document is for informational purposes only and does not constitute legal or professional advice.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Statistician in China Shanghai</dc:title>
  <dc:creator/>
  <dc:language>en</dc:language>
  <cp:keywords/>
  <dcterms:created xsi:type="dcterms:W3CDTF">2026-07-29T10:56:31Z</dcterms:created>
  <dcterms:modified xsi:type="dcterms:W3CDTF">2026-07-29T10:56:31Z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