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New</w:t>
      </w:r>
      <w:r>
        <w:t xml:space="preserve"> </w:t>
      </w:r>
      <w:r>
        <w:t xml:space="preserve">Delhi</w:t>
      </w:r>
    </w:p>
    <w:bookmarkStart w:id="28" w:name="X7d682a6c57e43cbd0836508bf8d9893adfb3c8e"/>
    <w:p>
      <w:pPr>
        <w:pStyle w:val="Heading1"/>
      </w:pPr>
      <w:r>
        <w:rPr>
          <w:bCs/>
          <w:b/>
        </w:rPr>
        <w:t xml:space="preserve">Case Study: Transforming Public Policy through Data in India New Delhi</w:t>
      </w:r>
    </w:p>
    <w:p>
      <w:pPr>
        <w:pStyle w:val="FirstParagraph"/>
      </w:pPr>
      <w:r>
        <w:t xml:space="preserve">This case study explores the critical role of a dedicated</w:t>
      </w:r>
      <w:r>
        <w:t xml:space="preserve"> </w:t>
      </w:r>
      <w:r>
        <w:rPr>
          <w:bCs/>
          <w:b/>
        </w:rPr>
        <w:t xml:space="preserve">Statistician</w:t>
      </w:r>
      <w:r>
        <w:t xml:space="preserve">India New Delhi. The document analyzes how advanced statistical modeling and rigorous data analysis have reshaped urban planning decisions, providing actionable insights for one of the world's most complex metropolitan regions.</w:t>
      </w:r>
    </w:p>
    <w:bookmarkStart w:id="20" w:name="executive-summary"/>
    <w:p>
      <w:pPr>
        <w:pStyle w:val="Heading2"/>
      </w:pPr>
      <w:r>
        <w:t xml:space="preserve">1. Executive Summary</w:t>
      </w:r>
    </w:p>
    <w:p>
      <w:pPr>
        <w:pStyle w:val="FirstParagraph"/>
      </w:pPr>
      <w:r>
        <w:t xml:space="preserve">In the rapidly evolving landscape of</w:t>
      </w:r>
    </w:p>
    <w:p>
      <w:pPr>
        <w:pStyle w:val="BodyText"/>
      </w:pPr>
      <w:r>
        <w:t xml:space="preserve">India New Delhi, the integration of data-driven decision-making has become paramount for effective governance and urban management. This case study highlights the successful deployment of a specialized</w:t>
      </w:r>
      <w:r>
        <w:t xml:space="preserve"> </w:t>
      </w:r>
      <w:r>
        <w:rPr>
          <w:bCs/>
          <w:b/>
        </w:rPr>
        <w:t xml:space="preserve">Statistician</w:t>
      </w:r>
      <w:r>
        <w:t xml:space="preserve">India New Delhi, this initiative demonstrates how rigorous quantitative analysis can drive tangible societal improvements.</w:t>
      </w:r>
    </w:p>
    <w:bookmarkEnd w:id="20"/>
    <w:bookmarkStart w:id="21" w:name="background-and-context"/>
    <w:p>
      <w:pPr>
        <w:pStyle w:val="Heading2"/>
      </w:pPr>
      <w:r>
        <w:t xml:space="preserve">2. Background and Context</w:t>
      </w:r>
    </w:p>
    <w:p>
      <w:pPr>
        <w:pStyle w:val="FirstParagraph"/>
      </w:pPr>
      <w:r>
        <w:t xml:space="preserve">India New Delhi serves as the political and administrative heart of the nation. As a megacity with over 30 million people in its metropolitan region, it faces unprecedented challenges related to infrastructure strain, environmental degradation, and demographic shifts. Traditional methods of policy formulation often relied on anecdotal evidence or lagging indicators, leading to reactive rather than proactive governance.</w:t>
      </w:r>
    </w:p>
    <w:p>
      <w:pPr>
        <w:pStyle w:val="BodyText"/>
      </w:pPr>
      <w:r>
        <w:t xml:space="preserve">The institute in question sought to modernize its approach by hiring a senior</w:t>
      </w:r>
      <w:r>
        <w:t xml:space="preserve"> </w:t>
      </w:r>
      <w:r>
        <w:rPr>
          <w:bCs/>
          <w:b/>
        </w:rPr>
        <w:t xml:space="preserve">Statistician</w:t>
      </w:r>
      <w:r>
        <w:t xml:space="preserve">. The mandate was clear: build a robust data infrastructure capable of processing vast amounts of heterogeneous data sources—from IoT sensors tracking air quality to census-level demographic surveys. The goal was not just to describe the past but to predict future trends and simulate policy outcomes in the context of</w:t>
      </w:r>
    </w:p>
    <w:p>
      <w:pPr>
        <w:pStyle w:val="BodyText"/>
      </w:pPr>
      <w:r>
        <w:t xml:space="preserve">India New Delhi.</w:t>
      </w:r>
    </w:p>
    <w:bookmarkEnd w:id="21"/>
    <w:bookmarkStart w:id="22" w:name="the-role-of-the-statistician"/>
    <w:p>
      <w:pPr>
        <w:pStyle w:val="Heading2"/>
      </w:pPr>
      <w:r>
        <w:t xml:space="preserve">3. The Role of the Statistician</w:t>
      </w:r>
    </w:p>
    <w:p>
      <w:pPr>
        <w:pStyle w:val="FirstParagraph"/>
      </w:pPr>
      <w:r>
        <w:t xml:space="preserve">The core challenge was finding a professional who could bridge the gap between theoretical statistics and practical application in</w:t>
      </w:r>
      <w:r>
        <w:t xml:space="preserve"> </w:t>
      </w:r>
      <w:r>
        <w:rPr>
          <w:bCs/>
          <w:b/>
        </w:rPr>
        <w:t xml:space="preserve">India New Delhi. The hired</w:t>
      </w:r>
      <w:r>
        <w:rPr>
          <w:bCs/>
          <w:b/>
        </w:rPr>
        <w:t xml:space="preserve"> </w:t>
      </w:r>
      <w:r>
        <w:rPr>
          <w:bCs/>
          <w:b/>
          <w:bCs/>
          <w:b/>
        </w:rPr>
        <w:t xml:space="preserve">Statistician</w:t>
      </w:r>
    </w:p>
    <w:p>
      <w:pPr>
        <w:numPr>
          <w:ilvl w:val="0"/>
          <w:numId w:val="1001"/>
        </w:numPr>
        <w:pStyle w:val="Compact"/>
      </w:pPr>
      <w:r>
        <w:rPr>
          <w:bCs/>
          <w:b/>
        </w:rPr>
        <w:t xml:space="preserve">Data Governance:</w:t>
      </w:r>
      <w:r>
        <w:t xml:space="preserve"> </w:t>
      </w:r>
      <w:r>
        <w:t xml:space="preserve">Establishing standards for data collection to ensure accuracy and consistency across various government departments.</w:t>
      </w:r>
    </w:p>
    <w:p>
      <w:pPr>
        <w:numPr>
          <w:ilvl w:val="0"/>
          <w:numId w:val="1001"/>
        </w:numPr>
        <w:pStyle w:val="Compact"/>
      </w:pPr>
      <w:r>
        <w:rPr>
          <w:bCs/>
          <w:b/>
        </w:rPr>
        <w:t xml:space="preserve">Predictive Modeling:</w:t>
      </w:r>
      <w:r>
        <w:t xml:space="preserve"> </w:t>
      </w:r>
      <w:r>
        <w:t xml:space="preserve">Developing algorithms to predict traffic bottlenecks based on historical patterns and real-time events.</w:t>
      </w:r>
    </w:p>
    <w:p>
      <w:pPr>
        <w:numPr>
          <w:ilvl w:val="0"/>
          <w:numId w:val="1001"/>
        </w:numPr>
        <w:pStyle w:val="Compact"/>
      </w:pPr>
      <w:r>
        <w:rPr>
          <w:bCs/>
          <w:b/>
        </w:rPr>
        <w:t xml:space="preserve">Spatial Statistics:</w:t>
      </w:r>
      <w:r>
        <w:t xml:space="preserve">: Mapping air pollution hotspots to identify industrial zones or traffic corridors that require immediate intervention in</w:t>
      </w:r>
    </w:p>
    <w:p>
      <w:pPr>
        <w:numPr>
          <w:ilvl w:val="0"/>
          <w:numId w:val="1000"/>
        </w:numPr>
        <w:pStyle w:val="Compact"/>
      </w:pPr>
      <w:r>
        <w:t xml:space="preserve">India New Delhi.</w:t>
      </w:r>
    </w:p>
    <w:p>
      <w:pPr>
        <w:pStyle w:val="FirstParagraph"/>
      </w:pPr>
      <w:r>
        <w:t xml:space="preserve">The</w:t>
      </w:r>
      <w:r>
        <w:t xml:space="preserve"> </w:t>
      </w:r>
      <w:r>
        <w:rPr>
          <w:bCs/>
          <w:b/>
        </w:rPr>
        <w:t xml:space="preserve">Statistician</w:t>
      </w:r>
      <w:r>
        <w:t xml:space="preserve">'s role was pivotal in translating raw numbers into a narrative that policymakers could understand. By focusing on the specific nuances of</w:t>
      </w:r>
    </w:p>
    <w:p>
      <w:pPr>
        <w:pStyle w:val="BodyText"/>
      </w:pPr>
      <w:r>
        <w:t xml:space="preserve">India New Delhi's infrastructure, the statistician ensured that models were not just mathematically sound but also contextually relevant.</w:t>
      </w:r>
    </w:p>
    <w:bookmarkEnd w:id="22"/>
    <w:bookmarkStart w:id="23" w:name="methodology-and-implementation"/>
    <w:p>
      <w:pPr>
        <w:pStyle w:val="Heading2"/>
      </w:pPr>
      <w:r>
        <w:t xml:space="preserve">4. Methodology and Implementation</w:t>
      </w:r>
    </w:p>
    <w:p>
      <w:pPr>
        <w:pStyle w:val="FirstParagraph"/>
      </w:pPr>
      <w:r>
        <w:t xml:space="preserve">The project initiated with a comprehensive audit of existing data sources. The</w:t>
      </w:r>
      <w:r>
        <w:t xml:space="preserve"> </w:t>
      </w:r>
      <w:r>
        <w:rPr>
          <w:bCs/>
          <w:b/>
        </w:rPr>
        <w:t xml:space="preserve">Statistician</w:t>
      </w:r>
      <w:r>
        <w:t xml:space="preserve">India New Delhi.</w:t>
      </w:r>
    </w:p>
    <w:p>
      <w:pPr>
        <w:pStyle w:val="BodyText"/>
      </w:pPr>
      <w:r>
        <w:t xml:space="preserve">A. Data Integration Strategy</w:t>
      </w:r>
    </w:p>
    <w:p>
      <w:pPr>
        <w:pStyle w:val="BodyText"/>
      </w:pPr>
      <w:r>
        <w:t xml:space="preserve">The team integrated satellite imagery, mobile phone location data, and government census records. The</w:t>
      </w:r>
      <w:r>
        <w:t xml:space="preserve"> </w:t>
      </w:r>
      <w:r>
        <w:rPr>
          <w:bCs/>
          <w:b/>
        </w:rPr>
        <w:t xml:space="preserve">Statistician</w:t>
      </w:r>
      <w:r>
        <w:t xml:space="preserve">India New Delhi into distinct behavioral groups. This allowed for targeted policy interventions rather than one-size-fits-all approaches.</w:t>
      </w:r>
    </w:p>
    <w:p>
      <w:pPr>
        <w:pStyle w:val="BodyText"/>
      </w:pPr>
      <w:r>
        <w:t xml:space="preserve">B. Spatial Analysis and Air Quality Monitoring</w:t>
      </w:r>
    </w:p>
    <w:p>
      <w:pPr>
        <w:pStyle w:val="BodyText"/>
      </w:pPr>
      <w:r>
        <w:t xml:space="preserve">A critical component of the study involved analyzing air quality data. Using kriging techniques, a form of geostatistics, the</w:t>
      </w:r>
      <w:r>
        <w:t xml:space="preserve"> </w:t>
      </w:r>
      <w:r>
        <w:rPr>
          <w:bCs/>
          <w:b/>
        </w:rPr>
        <w:t xml:space="preserve">Statistician</w:t>
      </w:r>
      <w:r>
        <w:t xml:space="preserve">India New Delhi. These maps revealed that pollution spikes were not evenly distributed but concentrated in specific corridors linked to vehicular density and construction activities.</w:t>
      </w:r>
    </w:p>
    <w:p>
      <w:pPr>
        <w:pStyle w:val="BodyText"/>
      </w:pPr>
      <w:r>
        <w:t xml:space="preserve">C. Traffic Flow Optimization</w:t>
      </w:r>
    </w:p>
    <w:p>
      <w:pPr>
        <w:pStyle w:val="BodyText"/>
      </w:pPr>
      <w:r>
        <w:t xml:space="preserve">Leveraging time-series analysis, the</w:t>
      </w:r>
      <w:r>
        <w:t xml:space="preserve"> </w:t>
      </w:r>
      <w:r>
        <w:rPr>
          <w:bCs/>
          <w:b/>
        </w:rPr>
        <w:t xml:space="preserve">Statistician</w:t>
      </w:r>
      <w:r>
        <w:t xml:space="preserve">India New Delhi.</w:t>
      </w:r>
    </w:p>
    <w:bookmarkEnd w:id="23"/>
    <w:bookmarkStart w:id="24" w:name="challenges-and-solutions"/>
    <w:p>
      <w:pPr>
        <w:pStyle w:val="Heading2"/>
      </w:pPr>
      <w:r>
        <w:t xml:space="preserve">5. Challenges and Solutions</w:t>
      </w:r>
    </w:p>
    <w:p>
      <w:pPr>
        <w:pStyle w:val="FirstParagraph"/>
      </w:pPr>
      <w:r>
        <w:t xml:space="preserve">The implementation faced several hurdles typical of large-scale urban projects in</w:t>
      </w:r>
    </w:p>
    <w:p>
      <w:pPr>
        <w:pStyle w:val="BodyText"/>
      </w:pPr>
      <w:r>
        <w:t xml:space="preserve">India New Delhi:</w:t>
      </w:r>
    </w:p>
    <w:p>
      <w:pPr>
        <w:numPr>
          <w:ilvl w:val="0"/>
          <w:numId w:val="1002"/>
        </w:numPr>
        <w:pStyle w:val="Compact"/>
      </w:pPr>
      <w:r>
        <w:t xml:space="preserve">Data Silos: Different departments held data that was not easily compatible. The</w:t>
      </w:r>
      <w:r>
        <w:t xml:space="preserve"> </w:t>
      </w:r>
      <w:r>
        <w:rPr>
          <w:bCs/>
          <w:b/>
        </w:rPr>
        <w:t xml:space="preserve">Statistician</w:t>
      </w:r>
    </w:p>
    <w:p>
      <w:pPr>
        <w:numPr>
          <w:ilvl w:val="0"/>
          <w:numId w:val="1002"/>
        </w:numPr>
        <w:pStyle w:val="Compact"/>
      </w:pPr>
      <w:r>
        <w:t xml:space="preserve">Data Quality: Missing values were common due to sensor failures. Robust imputation techniques were employed by the</w:t>
      </w:r>
      <w:r>
        <w:t xml:space="preserve"> </w:t>
      </w:r>
      <w:r>
        <w:rPr>
          <w:bCs/>
          <w:b/>
        </w:rPr>
        <w:t xml:space="preserve">Statistician</w:t>
      </w:r>
      <w:r>
        <w:t xml:space="preserve"> </w:t>
      </w:r>
      <w:r>
        <w:t xml:space="preserve">to maintain model integrity.</w:t>
      </w:r>
    </w:p>
    <w:p>
      <w:pPr>
        <w:numPr>
          <w:ilvl w:val="0"/>
          <w:numId w:val="1002"/>
        </w:numPr>
        <w:pStyle w:val="Compact"/>
      </w:pPr>
      <w:r>
        <w:t xml:space="preserve">Bureaucratic Resistance: Initial skepticism from policymakers regarding data-driven methods was overcome through pilot projects that demonstrated clear, measurable benefits for</w:t>
      </w:r>
    </w:p>
    <w:p>
      <w:pPr>
        <w:numPr>
          <w:ilvl w:val="0"/>
          <w:numId w:val="1000"/>
        </w:numPr>
        <w:pStyle w:val="Compact"/>
      </w:pPr>
      <w:r>
        <w:t xml:space="preserve">India New Delhi residents.</w:t>
      </w:r>
    </w:p>
    <w:bookmarkEnd w:id="24"/>
    <w:bookmarkStart w:id="25" w:name="outcomes-and-impact"/>
    <w:p>
      <w:pPr>
        <w:pStyle w:val="Heading2"/>
      </w:pPr>
      <w:r>
        <w:t xml:space="preserve">6. Outcomes and Impact</w:t>
      </w:r>
    </w:p>
    <w:p>
      <w:pPr>
        <w:pStyle w:val="FirstParagraph"/>
      </w:pPr>
      <w:r>
        <w:t xml:space="preserve">The collaboration between the think tank, the city administration of</w:t>
      </w:r>
      <w:r>
        <w:t xml:space="preserve"> </w:t>
      </w:r>
      <w:r>
        <w:rPr>
          <w:bCs/>
          <w:b/>
        </w:rPr>
        <w:t xml:space="preserve">India New Delhi, and the lead</w:t>
      </w:r>
      <w:r>
        <w:rPr>
          <w:bCs/>
          <w:b/>
        </w:rPr>
        <w:t xml:space="preserve"> </w:t>
      </w:r>
      <w:r>
        <w:rPr>
          <w:bCs/>
          <w:b/>
          <w:bCs/>
          <w:b/>
        </w:rPr>
        <w:t xml:space="preserve">Statistician</w:t>
      </w:r>
    </w:p>
    <w:p>
      <w:pPr>
        <w:numPr>
          <w:ilvl w:val="0"/>
          <w:numId w:val="1003"/>
        </w:numPr>
        <w:pStyle w:val="Compact"/>
      </w:pPr>
      <w:r>
        <w:rPr>
          <w:bCs/>
          <w:b/>
        </w:rPr>
        <w:t xml:space="preserve">Evidence-Based Policy Making:</w:t>
      </w:r>
      <w:r>
        <w:t xml:space="preserve">: Urban planners in</w:t>
      </w:r>
    </w:p>
    <w:p>
      <w:pPr>
        <w:numPr>
          <w:ilvl w:val="0"/>
          <w:numId w:val="1000"/>
        </w:numPr>
        <w:pStyle w:val="Compact"/>
      </w:pPr>
      <w:r>
        <w:t xml:space="preserve">India New Delhi adopted data-backed strategies for road widening and public transit expansion, resulting in a 10% improvement in average commute times.</w:t>
      </w:r>
    </w:p>
    <w:p>
      <w:pPr>
        <w:numPr>
          <w:ilvl w:val="0"/>
          <w:numId w:val="1003"/>
        </w:numPr>
        <w:pStyle w:val="Compact"/>
      </w:pPr>
      <w:r>
        <w:t xml:space="preserve">Health Interventions:: The air quality maps led to the implementation of odd-even vehicle rationing policies during peak pollution seasons, which showed a measurable reduction in particulate matter levels.</w:t>
      </w:r>
    </w:p>
    <w:p>
      <w:pPr>
        <w:numPr>
          <w:ilvl w:val="0"/>
          <w:numId w:val="1003"/>
        </w:numPr>
        <w:pStyle w:val="Compact"/>
      </w:pPr>
      <w:r>
        <w:t xml:space="preserve">Transparency and Accountability:: The publication of statistical reports enhanced public trust in governance mechanisms within</w:t>
      </w:r>
    </w:p>
    <w:p>
      <w:pPr>
        <w:numPr>
          <w:ilvl w:val="0"/>
          <w:numId w:val="1000"/>
        </w:numPr>
        <w:pStyle w:val="Compact"/>
      </w:pPr>
      <w:r>
        <w:t xml:space="preserve">India New Delhi.</w:t>
      </w:r>
    </w:p>
    <w:bookmarkEnd w:id="25"/>
    <w:bookmarkStart w:id="26" w:name="conclusion"/>
    <w:p>
      <w:pPr>
        <w:pStyle w:val="Heading2"/>
      </w:pPr>
      <w:r>
        <w:t xml:space="preserve">7. Conclusion</w:t>
      </w:r>
    </w:p>
    <w:p>
      <w:pPr>
        <w:pStyle w:val="FirstParagraph"/>
      </w:pPr>
      <w:r>
        <w:t xml:space="preserve">This case study underscores the transformative power of statistics in modern urban management. The dedicated efforts of a qualified</w:t>
      </w:r>
      <w:r>
        <w:t xml:space="preserve"> </w:t>
      </w:r>
      <w:r>
        <w:rPr>
          <w:bCs/>
          <w:b/>
        </w:rPr>
        <w:t xml:space="preserve">Statistician</w:t>
      </w:r>
      <w:r>
        <w:t xml:space="preserve">India New Delhi. By moving beyond intuition and embracing rigorous quantitative analysis, policymakers can create more resilient, efficient, and livable cities.</w:t>
      </w:r>
    </w:p>
    <w:p>
      <w:pPr>
        <w:pStyle w:val="BodyText"/>
      </w:pPr>
      <w:r>
        <w:t xml:space="preserve">The success of this initiative serves as a replicable model for other metropolitan areas in India and globally. It highlights that the effective deployment of statistical expertise is not just a technical necessity but a strategic imperative for sustainable development in</w:t>
      </w:r>
    </w:p>
    <w:p>
      <w:pPr>
        <w:pStyle w:val="BodyText"/>
      </w:pPr>
      <w:r>
        <w:t xml:space="preserve">India New Delhi.</w:t>
      </w:r>
    </w:p>
    <w:bookmarkEnd w:id="26"/>
    <w:bookmarkStart w:id="27" w:name="key-takeaways-for-stakeholders"/>
    <w:p>
      <w:pPr>
        <w:pStyle w:val="Heading2"/>
      </w:pPr>
      <w:r>
        <w:t xml:space="preserve">8. Key Takeaways for Stakeholders</w:t>
      </w:r>
    </w:p>
    <w:p>
      <w:pPr>
        <w:numPr>
          <w:ilvl w:val="0"/>
          <w:numId w:val="1004"/>
        </w:numPr>
        <w:pStyle w:val="Compact"/>
      </w:pPr>
      <w:r>
        <w:rPr>
          <w:bCs/>
          <w:b/>
        </w:rPr>
        <w:t xml:space="preserve">Hire Specialized Talent:</w:t>
      </w:r>
      <w:r>
        <w:t xml:space="preserve">: Invest in</w:t>
      </w:r>
    </w:p>
    <w:p>
      <w:pPr>
        <w:numPr>
          <w:ilvl w:val="0"/>
          <w:numId w:val="1000"/>
        </w:numPr>
        <w:pStyle w:val="Compact"/>
      </w:pPr>
    </w:p>
    <w:p>
      <w:pPr>
        <w:numPr>
          <w:ilvl w:val="0"/>
          <w:numId w:val="1000"/>
        </w:numPr>
        <w:pStyle w:val="Compact"/>
      </w:pPr>
      <w:r>
        <w:t xml:space="preserve">. The insights generated can drive economic growth and social welfare.</w:t>
      </w:r>
    </w:p>
    <w:p>
      <w:pPr>
        <w:numPr>
          <w:ilvl w:val="0"/>
          <w:numId w:val="1004"/>
        </w:numPr>
        <w:pStyle w:val="Compact"/>
      </w:pPr>
      <w:r>
        <w:t xml:space="preserve">Invest in Data Infrastructure: Robust data collection is the foundation of any successful statistical project in</w:t>
      </w:r>
    </w:p>
    <w:p>
      <w:pPr>
        <w:numPr>
          <w:ilvl w:val="0"/>
          <w:numId w:val="1000"/>
        </w:numPr>
        <w:pStyle w:val="Compact"/>
      </w:pPr>
      <w:r>
        <w:t xml:space="preserve">India New Delhi.</w:t>
      </w:r>
    </w:p>
    <w:p>
      <w:pPr>
        <w:numPr>
          <w:ilvl w:val="0"/>
          <w:numId w:val="1004"/>
        </w:numPr>
        <w:pStyle w:val="Compact"/>
      </w:pPr>
      <w:r>
        <w:t xml:space="preserve">Promote Interdisciplinary Collaboration: Statisticians must work closely with domain experts to ensure their models address real-world needs.</w:t>
      </w:r>
    </w:p>
    <w:p>
      <w:pPr>
        <w:pStyle w:val="FirstParagraph"/>
      </w:pPr>
      <w:r>
        <w:t xml:space="preserve">In conclusion, the story of this</w:t>
      </w:r>
      <w:r>
        <w:t xml:space="preserve"> </w:t>
      </w:r>
      <w:r>
        <w:rPr>
          <w:bCs/>
          <w:b/>
        </w:rPr>
        <w:t xml:space="preserve">Statistician</w:t>
      </w:r>
      <w:r>
        <w:t xml:space="preserve">India New Delhi</w:t>
      </w:r>
    </w:p>
    <w:p>
      <w:pPr>
        <w:pStyle w:val="BodyText"/>
      </w:pPr>
      <w:r>
        <w:t xml:space="preserve">. It is a testament to the power of data science in shaping the future of urban living.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a Data Scientist in India New Delhi</dc:title>
  <dc:creator/>
  <cp:keywords/>
  <dcterms:created xsi:type="dcterms:W3CDTF">2026-07-29T17:27:08Z</dcterms:created>
  <dcterms:modified xsi:type="dcterms:W3CDTF">2026-07-29T17:27:08Z</dcterms:modified>
</cp:coreProperties>
</file>

<file path=docProps/custom.xml><?xml version="1.0" encoding="utf-8"?>
<Properties xmlns="http://schemas.openxmlformats.org/officeDocument/2006/custom-properties" xmlns:vt="http://schemas.openxmlformats.org/officeDocument/2006/docPropsVTypes"/>
</file>