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Indonesia</w:t>
      </w:r>
      <w:r>
        <w:t xml:space="preserve"> </w:t>
      </w:r>
      <w:r>
        <w:t xml:space="preserve">Jakarta</w:t>
      </w:r>
    </w:p>
    <w:bookmarkStart w:id="32" w:name="X6af0c5dcd5e4fee50952b4dde6701083cf3c438"/>
    <w:p>
      <w:pPr>
        <w:pStyle w:val="Heading1"/>
      </w:pPr>
      <w:r>
        <w:t xml:space="preserve">Bridging Data and Decision-Making: A Case Study on the Statistician in Indonesia Jakarta</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Indonesia Jakarta</w:t>
      </w:r>
      <w:r>
        <w:br/>
      </w:r>
      <w:r>
        <w:rPr>
          <w:bCs/>
          <w:b/>
        </w:rPr>
        <w:t xml:space="preserve">Subject Profile:</w:t>
      </w:r>
      <w:r>
        <w:t xml:space="preserve"> </w:t>
      </w:r>
      <w:r>
        <w:t xml:space="preserve">Professional Statistician</w:t>
      </w:r>
    </w:p>
    <w:bookmarkStart w:id="20" w:name="X9fd27cc716cb7bbc47d38da78b548f43f01eb6d"/>
    <w:p>
      <w:pPr>
        <w:pStyle w:val="Heading2"/>
      </w:pPr>
      <w:r>
        <w:t xml:space="preserve">Preface: The Digital Awakening of Southeast Asia’s Megacity</w:t>
      </w:r>
    </w:p>
    <w:p>
      <w:pPr>
        <w:pStyle w:val="FirstParagraph"/>
      </w:pPr>
      <w:r>
        <w:t xml:space="preserve">Indonesia Jakarta, the bustling capital of Indonesia, stands at a critical juncture in its developmental history. As one of the most densely populated megacities in the world, it faces complex challenges ranging from infrastructure congestion and environmental sustainability to public health management and financial inclusion. In this high-stakes environment, intuition is no longer sufficient for governance or corporate strategy. The city is undergoing a rapid digital transformation, generating vast amounts of data every second. At the heart of interpreting this data lies a crucial professional role: the</w:t>
      </w:r>
      <w:r>
        <w:t xml:space="preserve"> </w:t>
      </w:r>
      <w:r>
        <w:rPr>
          <w:bCs/>
          <w:b/>
        </w:rPr>
        <w:t xml:space="preserve">Statistician</w:t>
      </w:r>
      <w:r>
        <w:t xml:space="preserve">. This case study explores how the specialized expertise of a statistician serves as the backbone for evidence-based policy and competitive business advantage in Indonesia Jakarta.</w:t>
      </w:r>
    </w:p>
    <w:bookmarkEnd w:id="20"/>
    <w:bookmarkStart w:id="21" w:name="X382349ad7352f9dcbb4c9f9aeff5a0594f716a2"/>
    <w:p>
      <w:pPr>
        <w:pStyle w:val="Heading2"/>
      </w:pPr>
      <w:r>
        <w:t xml:space="preserve">1. The Contextual Landscape of Indonesia Jakarta</w:t>
      </w:r>
    </w:p>
    <w:p>
      <w:pPr>
        <w:pStyle w:val="FirstParagraph"/>
      </w:pPr>
      <w:r>
        <w:t xml:space="preserve">To understand the necessity of statistical expertise, one must first appreciate the unique environment of Indonesia Jakarta. The city is characterized by a dichotomy between traditional informal sectors and rapidly growing formal digital economies. Government agencies such as BPS (Badan Pusat Statistik) release regular data on inflation, employment, and GDP growth for Indonesia Jakarta, but these macro-level indicators often mask micro-level realities.</w:t>
      </w:r>
      <w:r>
        <w:t xml:space="preserve"> </w:t>
      </w:r>
      <w:r>
        <w:t xml:space="preserve">Furthermore, the private sector in Indonesia Jakarta is saturated with startups and multinational corporations vying for market share in e-commerce, fintech logistics. Without rigorous analytical frameworks to navigate this volatility businesses risk making costly errors based on anecdotal evidence rather than empirical truth. It is here that the</w:t>
      </w:r>
      <w:r>
        <w:t xml:space="preserve"> </w:t>
      </w:r>
      <w:r>
        <w:rPr>
          <w:bCs/>
          <w:b/>
        </w:rPr>
        <w:t xml:space="preserve">Statistician</w:t>
      </w:r>
      <w:r>
        <w:t xml:space="preserve"> </w:t>
      </w:r>
      <w:r>
        <w:t xml:space="preserve">becomes indispensable, acting as the translator between raw data and actionable insight within the specific socio-economic context of Indonesia Jakarta.</w:t>
      </w:r>
    </w:p>
    <w:bookmarkEnd w:id="21"/>
    <w:bookmarkStart w:id="22" w:name="X1efc03a502d3686edf522f694a78d7c3e35e2d0"/>
    <w:p>
      <w:pPr>
        <w:pStyle w:val="Heading2"/>
      </w:pPr>
      <w:r>
        <w:t xml:space="preserve">2. Profile of the Statistician in this Context</w:t>
      </w:r>
    </w:p>
    <w:p>
      <w:pPr>
        <w:pStyle w:val="FirstParagraph"/>
      </w:pPr>
      <w:r>
        <w:t xml:space="preserve">A modern statistician operating in Indonesia Jakarta is not merely a number-cruncher; they are a strategic partner. In this case study, we define the</w:t>
      </w:r>
      <w:r>
        <w:t xml:space="preserve"> </w:t>
      </w:r>
      <w:r>
        <w:rPr>
          <w:bCs/>
          <w:b/>
        </w:rPr>
        <w:t xml:space="preserve">Statistician</w:t>
      </w:r>
      <w:r>
        <w:t xml:space="preserve"> </w:t>
      </w:r>
      <w:r>
        <w:t xml:space="preserve">as a professional skilled in probability theory, inferential statistics, experimental design and data visualization who is also culturally attuned to the Indonesian market dynamics.</w:t>
      </w:r>
      <w:r>
        <w:t xml:space="preserve"> </w:t>
      </w:r>
      <w:r>
        <w:t xml:space="preserve">The role requires proficiency in software tools such as R Python SQL and SAS but more importantly requires the ability to ask the right questions relevant to local problems. For instance when analyzing consumer behavior in Indonesia Jakarta a statistician must account for cultural nuances seasonal festivals like Ramadan which drastically affect spending patterns and demographic shifts driven by internal migration within Indonesia Jakarta. The statistician’s value proposition lies in their ability to quantify uncertainty and provide confidence intervals for decisions made in such a dynamic environment.</w:t>
      </w:r>
    </w:p>
    <w:bookmarkEnd w:id="22"/>
    <w:bookmarkStart w:id="26" w:name="X092321237646034ae4875d6b3e89b822355e801"/>
    <w:p>
      <w:pPr>
        <w:pStyle w:val="Heading2"/>
      </w:pPr>
      <w:r>
        <w:t xml:space="preserve">3. Case Scenario: Urban Traffic Optimization and Public Policy</w:t>
      </w:r>
    </w:p>
    <w:p>
      <w:pPr>
        <w:pStyle w:val="FirstParagraph"/>
      </w:pPr>
      <w:r>
        <w:t xml:space="preserve">To illustrate the impact of the</w:t>
      </w:r>
      <w:r>
        <w:t xml:space="preserve"> </w:t>
      </w:r>
      <w:r>
        <w:rPr>
          <w:bCs/>
          <w:b/>
        </w:rPr>
        <w:t xml:space="preserve">Statistician</w:t>
      </w:r>
      <w:r>
        <w:t xml:space="preserve">, we examine a hypothetical yet representative scenario involving urban planning in Indonesia Jakarta. The local government is grappling with severe traffic congestion which costs billions in lost productivity annually and contributes significantly to air pollution. Traditional solutions like building more roads have proven ineffective due to land constraints and induced demand phenomena known as the Braess paradox.</w:t>
      </w:r>
    </w:p>
    <w:bookmarkStart w:id="23" w:name="the-problem-statement"/>
    <w:p>
      <w:pPr>
        <w:pStyle w:val="Heading3"/>
      </w:pPr>
      <w:r>
        <w:t xml:space="preserve">The Problem Statement</w:t>
      </w:r>
    </w:p>
    <w:p>
      <w:pPr>
        <w:pStyle w:val="FirstParagraph"/>
      </w:pPr>
      <w:r>
        <w:t xml:space="preserve">How can data-driven strategies optimize traffic flow in Indonesia Jakarta without massive infrastructure overhauls?</w:t>
      </w:r>
    </w:p>
    <w:bookmarkEnd w:id="23"/>
    <w:bookmarkStart w:id="24" w:name="the-statisticians-intervention"/>
    <w:p>
      <w:pPr>
        <w:pStyle w:val="Heading3"/>
      </w:pPr>
      <w:r>
        <w:t xml:space="preserve">The Statistician’s Intervention</w:t>
      </w:r>
    </w:p>
    <w:p>
      <w:pPr>
        <w:pStyle w:val="FirstParagraph"/>
      </w:pPr>
      <w:r>
        <w:t xml:space="preserve">A team of statisticians was engaged to analyze traffic data collected from GPS sensors, mobile phone location services and electronic toll collection systems across Indonesia Jakarta. The initial challenge was data cleaning and integration due to the heterogeneous nature of the sources. The</w:t>
      </w:r>
      <w:r>
        <w:t xml:space="preserve"> </w:t>
      </w:r>
      <w:r>
        <w:rPr>
          <w:bCs/>
          <w:b/>
        </w:rPr>
        <w:t xml:space="preserve">Statistician</w:t>
      </w:r>
      <w:r>
        <w:t xml:space="preserve"> </w:t>
      </w:r>
      <w:r>
        <w:t xml:space="preserve">employed advanced time-series analysis and spatial statistics models to identify peak congestion patterns not just by hour but by specific micro-locations in Indonesia Jakarta.</w:t>
      </w:r>
    </w:p>
    <w:p>
      <w:pPr>
        <w:pStyle w:val="BlockText"/>
      </w:pPr>
      <w:r>
        <w:t xml:space="preserve">"Data without context is noise. Our role as statisticians was to contextualize the movement of millions of people in Indonesia Jakarta, revealing hidden correlations between public transport availability and road congestion." – Lead Statistician, Project Team</w:t>
      </w:r>
    </w:p>
    <w:bookmarkEnd w:id="24"/>
    <w:bookmarkStart w:id="25" w:name="methodological-approach"/>
    <w:p>
      <w:pPr>
        <w:pStyle w:val="Heading3"/>
      </w:pPr>
      <w:r>
        <w:t xml:space="preserve">Methodological Approach</w:t>
      </w:r>
    </w:p>
    <w:p>
      <w:pPr>
        <w:numPr>
          <w:ilvl w:val="0"/>
          <w:numId w:val="1001"/>
        </w:numPr>
        <w:pStyle w:val="Compact"/>
      </w:pPr>
      <w:r>
        <w:rPr>
          <w:bCs/>
          <w:b/>
        </w:rPr>
        <w:t xml:space="preserve">Data Preprocessing:</w:t>
      </w:r>
      <w:r>
        <w:t xml:space="preserve">The statistician used imputation techniques to handle missing data points from sensors in remote areas of Indonesia Jakarta.</w:t>
      </w:r>
    </w:p>
    <w:p>
      <w:pPr>
        <w:numPr>
          <w:ilvl w:val="0"/>
          <w:numId w:val="1001"/>
        </w:numPr>
        <w:pStyle w:val="Compact"/>
      </w:pPr>
      <w:r>
        <w:rPr>
          <w:bCs/>
          <w:b/>
        </w:rPr>
        <w:t xml:space="preserve">Causal Inference:</w:t>
      </w:r>
      <w:r>
        <w:t xml:space="preserve">Rather than just correlating variables, the team used causal inference methods to determine how changes in traffic light timing affected overall flow speed.</w:t>
      </w:r>
    </w:p>
    <w:p>
      <w:pPr>
        <w:numPr>
          <w:ilvl w:val="0"/>
          <w:numId w:val="1001"/>
        </w:numPr>
        <w:pStyle w:val="Compact"/>
      </w:pPr>
      <w:r>
        <w:rPr>
          <w:bCs/>
          <w:b/>
        </w:rPr>
        <w:t xml:space="preserve">Predictive Modeling:</w:t>
      </w:r>
      <w:r>
        <w:t xml:space="preserve">Machine learning models trained by statisticians predicted congestion hotspots up to two hours in advance based on historical data from Indonesia Jakarta.</w:t>
      </w:r>
    </w:p>
    <w:bookmarkEnd w:id="25"/>
    <w:bookmarkEnd w:id="26"/>
    <w:bookmarkStart w:id="27" w:name="outcomes-and-impact"/>
    <w:p>
      <w:pPr>
        <w:pStyle w:val="Heading2"/>
      </w:pPr>
      <w:r>
        <w:t xml:space="preserve">4. Outcomes and Impact</w:t>
      </w:r>
    </w:p>
    <w:p>
      <w:pPr>
        <w:pStyle w:val="FirstParagraph"/>
      </w:pPr>
      <w:r>
        <w:t xml:space="preserve">The implementation of the statistician-led recommendations resulted in significant improvements. By dynamically adjusting traffic light synchronization based on real-time statistical predictions, average commute times in key districts of Indonesia Jakarta decreased by 15%. Furthermore, the statistical analysis revealed that improving specific feeder routes for public buses would divert more traffic from private cars than previously thought possible.</w:t>
      </w:r>
      <w:r>
        <w:t xml:space="preserve"> </w:t>
      </w:r>
      <w:r>
        <w:t xml:space="preserve">For businesses operating in Indonesia Jakarta, this data provided valuable insights into logistics planning. Delivery companies adjusted their routes based on the probabilistic models provided by the statisticians reducing fuel consumption and delivery delays. This case demonstrates that the</w:t>
      </w:r>
      <w:r>
        <w:t xml:space="preserve"> </w:t>
      </w:r>
      <w:r>
        <w:rPr>
          <w:bCs/>
          <w:b/>
        </w:rPr>
        <w:t xml:space="preserve">Statistician</w:t>
      </w:r>
      <w:r>
        <w:t xml:space="preserve"> </w:t>
      </w:r>
      <w:r>
        <w:t xml:space="preserve">is not only a tool for government but also a critical asset for commercial efficiency in Indonesia Jakarta.</w:t>
      </w:r>
    </w:p>
    <w:bookmarkEnd w:id="27"/>
    <w:bookmarkStart w:id="28" w:name="challenges-and-ethical-considerations"/>
    <w:p>
      <w:pPr>
        <w:pStyle w:val="Heading2"/>
      </w:pPr>
      <w:r>
        <w:t xml:space="preserve">5. Challenges and Ethical Considerations</w:t>
      </w:r>
    </w:p>
    <w:p>
      <w:pPr>
        <w:pStyle w:val="FirstParagraph"/>
      </w:pPr>
      <w:r>
        <w:t xml:space="preserve">The role of the statistician in Indonesia Jakarta is not without challenges. Data privacy is a paramount concern, especially with the implementation of stricter data protection regulations akin to GDPR within Indonesia's broader legal framework. Statisticians must ensure that anonymization techniques are robust enough to protect individual identities while still allowing for aggregate analysis.</w:t>
      </w:r>
      <w:r>
        <w:t xml:space="preserve"> </w:t>
      </w:r>
      <w:r>
        <w:t xml:space="preserve">Additionally there is the issue of data bias. Historical data from Indonesia Jakarta may underrepresent informal settlements or marginalized communities who have limited digital footprints. A competent statistician must actively identify and correct for these sampling biases to ensure that policies do not inadvertently exclude vulnerable populations. This ethical dimension underscores that statistical expertise is also a matter of social responsibility in the context of Indonesia Jakarta.</w:t>
      </w:r>
    </w:p>
    <w:bookmarkEnd w:id="28"/>
    <w:bookmarkStart w:id="29" w:name="X3f7915d5ca6f146c118d9025faf4c8b8b58a50a"/>
    <w:p>
      <w:pPr>
        <w:pStyle w:val="Heading2"/>
      </w:pPr>
      <w:r>
        <w:t xml:space="preserve">6. Future Outlook: The Statistician as a Strategic Leader</w:t>
      </w:r>
    </w:p>
    <w:p>
      <w:pPr>
        <w:pStyle w:val="FirstParagraph"/>
      </w:pPr>
      <w:r>
        <w:t xml:space="preserve">Looking ahead, the demand for statisticians in Indonesia Jakarta will only intensify with the rise of smart city initiatives (Jakarta Smart City). As Internet of Things (IoT) devices proliferate, the volume of data will explode. The statistician’s role will evolve from retrospective analysis to real-time prescriptive analytics. They will be expected to lead cross-functional teams integrating domain knowledge from urban planning public health and economics with statistical rigor.</w:t>
      </w:r>
      <w:r>
        <w:t xml:space="preserve"> </w:t>
      </w:r>
      <w:r>
        <w:t xml:space="preserve">Educational institutions in Indonesia Jakarta are beginning to respond by enhancing curricula in data science and statistics, recognizing that the next generation of leaders must be numerate not just literate. The collaboration between academia government and private sector is fostering a new breed of statisticians who are fluent in both technical algorithms and local societal needs.</w:t>
      </w:r>
    </w:p>
    <w:bookmarkEnd w:id="29"/>
    <w:bookmarkStart w:id="31" w:name="conclusion"/>
    <w:p>
      <w:pPr>
        <w:pStyle w:val="Heading2"/>
      </w:pPr>
      <w:r>
        <w:t xml:space="preserve">Conclusion</w:t>
      </w:r>
    </w:p>
    <w:p>
      <w:pPr>
        <w:pStyle w:val="FirstParagraph"/>
      </w:pPr>
      <w:r>
        <w:t xml:space="preserve">In conclusion, this case study highlights that the</w:t>
      </w:r>
      <w:r>
        <w:t xml:space="preserve"> </w:t>
      </w:r>
      <w:r>
        <w:rPr>
          <w:bCs/>
          <w:b/>
        </w:rPr>
        <w:t xml:space="preserve">Statistician</w:t>
      </w:r>
      <w:r>
        <w:t xml:space="preserve"> </w:t>
      </w:r>
      <w:r>
        <w:t xml:space="preserve">is a pivotal figure in the ongoing development of Indonesia Jakarta. From optimizing urban traffic to enhancing business logistics and informing public health policies statistical expertise provides the clarity needed to navigate complexity. The unique challenges of Indonesia Jakarta—its density its diversity and its rapid growth—demand analytical solutions that only rigorous statistical methods can provide.</w:t>
      </w:r>
      <w:r>
        <w:t xml:space="preserve"> </w:t>
      </w:r>
      <w:r>
        <w:t xml:space="preserve">As Indonesia continues to assert itself as an economic powerhouse in Southeast Asia, the integration of statistical thinking into decision-making processes across all levels of society in Indonesia Jakarta will be a decisive factor in achieving sustainable and inclusive growth. The statistician is not just observing this change; they are actively shaping it through the power of data.</w:t>
      </w:r>
    </w:p>
    <w:bookmarkStart w:id="30" w:name="key-takeaways"/>
    <w:p>
      <w:pPr>
        <w:pStyle w:val="Heading3"/>
      </w:pPr>
      <w:r>
        <w:t xml:space="preserve">Key Takeaways</w:t>
      </w:r>
    </w:p>
    <w:p>
      <w:pPr>
        <w:numPr>
          <w:ilvl w:val="0"/>
          <w:numId w:val="1002"/>
        </w:numPr>
        <w:pStyle w:val="Compact"/>
      </w:pPr>
      <w:r>
        <w:rPr>
          <w:bCs/>
          <w:b/>
        </w:rPr>
        <w:t xml:space="preserve">Data-Driven Governance:</w:t>
      </w:r>
      <w:r>
        <w:t xml:space="preserve"> </w:t>
      </w:r>
      <w:r>
        <w:t xml:space="preserve">Effective management of Indonesia Jakarta requires moving beyond intuition to evidence-based decisions facilitated by statisticians.</w:t>
      </w:r>
    </w:p>
    <w:p>
      <w:pPr>
        <w:numPr>
          <w:ilvl w:val="0"/>
          <w:numId w:val="1002"/>
        </w:numPr>
        <w:pStyle w:val="Compact"/>
      </w:pPr>
      <w:r>
        <w:rPr>
          <w:bCs/>
          <w:b/>
        </w:rPr>
        <w:t xml:space="preserve">Economic Efficiency:</w:t>
      </w:r>
      <w:r>
        <w:t xml:space="preserve">The private sector leverages statistical models to gain competitive advantages in logistics and consumer insights within Indonesia Jakarta.</w:t>
      </w:r>
    </w:p>
    <w:p>
      <w:pPr>
        <w:numPr>
          <w:ilvl w:val="0"/>
          <w:numId w:val="1002"/>
        </w:numPr>
        <w:pStyle w:val="Compact"/>
      </w:pPr>
      <w:r>
        <w:rPr>
          <w:bCs/>
          <w:b/>
        </w:rPr>
        <w:t xml:space="preserve">Social Equity:</w:t>
      </w:r>
      <w:r>
        <w:t xml:space="preserve">Statisticians play a crucial role in ensuring that data analysis accounts for all demographics, preventing bias against marginalized groups in Indonesia Jakarta.</w:t>
      </w:r>
    </w:p>
    <w:p>
      <w:pPr>
        <w:numPr>
          <w:ilvl w:val="0"/>
          <w:numId w:val="1002"/>
        </w:numPr>
        <w:pStyle w:val="Compact"/>
      </w:pPr>
      <w:r>
        <w:rPr>
          <w:bCs/>
          <w:b/>
        </w:rPr>
        <w:t xml:space="preserve">Future Readiness:</w:t>
      </w:r>
      <w:r>
        <w:t xml:space="preserve">The growing smart city infrastructure of Indonesia Jakarta will increase the strategic importance of statisticians as real-time decision enablers.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Indonesia Jakarta</dc:title>
  <dc:creator/>
  <dc:language>en</dc:language>
  <cp:keywords/>
  <dcterms:created xsi:type="dcterms:W3CDTF">2026-07-29T11:55:41Z</dcterms:created>
  <dcterms:modified xsi:type="dcterms:W3CDTF">2026-07-29T11:55:41Z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