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Sudan</w:t>
      </w:r>
      <w:r>
        <w:t xml:space="preserve"> </w:t>
      </w:r>
      <w:r>
        <w:t xml:space="preserve">Khartoum</w:t>
      </w:r>
    </w:p>
    <w:bookmarkStart w:id="33" w:name="X4dec0e85a60d546e8e4101fe6a0521412eb7303"/>
    <w:p>
      <w:pPr>
        <w:pStyle w:val="Heading1"/>
      </w:pPr>
      <w:r>
        <w:t xml:space="preserve">The Role of the Statistician in Sudan Khartoum: A Case Study in Data-Driven Humanitarian Response</w:t>
      </w:r>
    </w:p>
    <w:bookmarkStart w:id="20" w:name="executive-summary"/>
    <w:p>
      <w:pPr>
        <w:pStyle w:val="Heading2"/>
      </w:pPr>
      <w:r>
        <w:t xml:space="preserve">Executive Summary</w:t>
      </w:r>
    </w:p>
    <w:p>
      <w:pPr>
        <w:pStyle w:val="FirstParagraph"/>
      </w:pPr>
      <w:r>
        <w:t xml:space="preserve">In the rapidly evolving landscape of modern development and humanitarian aid, data stands as the cornerstone of effective decision-making. This</w:t>
      </w:r>
      <w:r>
        <w:t xml:space="preserve"> </w:t>
      </w:r>
      <w:r>
        <w:rPr>
          <w:bCs/>
          <w:b/>
        </w:rPr>
        <w:t xml:space="preserve">Case Study</w:t>
      </w:r>
      <w:r>
        <w:t xml:space="preserve"> </w:t>
      </w:r>
      <w:r>
        <w:t xml:space="preserve">examines the critical role played by a professional</w:t>
      </w:r>
      <w:r>
        <w:t xml:space="preserve"> </w:t>
      </w:r>
      <w:r>
        <w:rPr>
          <w:bCs/>
          <w:b/>
        </w:rPr>
        <w:t xml:space="preserve">Statistician</w:t>
      </w:r>
    </w:p>
    <w:bookmarkEnd w:id="20"/>
    <w:bookmarkStart w:id="21" w:name="X1a71674e221083167c42e2bb33b90c91ce46c20"/>
    <w:p>
      <w:pPr>
        <w:pStyle w:val="Heading2"/>
      </w:pPr>
      <w:r>
        <w:t xml:space="preserve">1. Introduction: The Context of Sudan Khartoum</w:t>
      </w:r>
    </w:p>
    <w:p>
      <w:pPr>
        <w:pStyle w:val="FirstParagraph"/>
      </w:pPr>
      <w:r>
        <w:t xml:space="preserve">Sudan Khartoum is not merely a geographic location; it is a nexus of political power, economic activity, and humanitarian need. The city acts as the primary center for government operations and non-governmental organization (NGO) coordination. However, the region faces significant data gaps. Historical inconsistencies in census data, interrupted surveys due to political unrest, and limited technical infrastructure have long hindered accurate planning.</w:t>
      </w:r>
    </w:p>
    <w:p>
      <w:pPr>
        <w:pStyle w:val="BodyText"/>
      </w:pPr>
      <w:r>
        <w:t xml:space="preserve">In this context, the</w:t>
      </w:r>
      <w:r>
        <w:t xml:space="preserve"> </w:t>
      </w:r>
      <w:r>
        <w:rPr>
          <w:bCs/>
          <w:b/>
        </w:rPr>
        <w:t xml:space="preserve">Statistician</w:t>
      </w:r>
      <w:r>
        <w:t xml:space="preserve"> </w:t>
      </w:r>
      <w:r>
        <w:t xml:space="preserve">is not just a number-cruncher but a vital strategic partner for development agencies. The demand for reliable quantitative analysis has never been higher. Whether assessing food security levels in urban slums or tracking the spread of communicable diseases, precise statistical evidence is required to allocate scarce resources efficiently.</w:t>
      </w:r>
    </w:p>
    <w:bookmarkEnd w:id="21"/>
    <w:bookmarkStart w:id="22" w:name="Xf2ea7eeeb58e337c0b88308e5f3b69f43269fe2"/>
    <w:p>
      <w:pPr>
        <w:pStyle w:val="Heading2"/>
      </w:pPr>
      <w:r>
        <w:t xml:space="preserve">2. Objective: Enhancing Policy Through Rigorous Analysis</w:t>
      </w:r>
    </w:p>
    <w:p>
      <w:pPr>
        <w:pStyle w:val="FirstParagraph"/>
      </w:pPr>
      <w:r>
        <w:t xml:space="preserve">The primary objective of this</w:t>
      </w:r>
      <w:r>
        <w:t xml:space="preserve"> </w:t>
      </w:r>
      <w:r>
        <w:rPr>
          <w:bCs/>
          <w:b/>
        </w:rPr>
        <w:t xml:space="preserve">Case Study</w:t>
      </w:r>
      <w:r>
        <w:t xml:space="preserve"> </w:t>
      </w:r>
      <w:r>
        <w:t xml:space="preserve">is to illustrate how specialized statistical expertise addresses specific challenges in Sudan Khartoum. The goals include:</w:t>
      </w:r>
    </w:p>
    <w:p>
      <w:pPr>
        <w:numPr>
          <w:ilvl w:val="0"/>
          <w:numId w:val="1001"/>
        </w:numPr>
        <w:pStyle w:val="Compact"/>
      </w:pPr>
      <w:r>
        <w:t xml:space="preserve">To identify key socio-economic indicators relevant to the urban population of Sudan Khartoum.</w:t>
      </w:r>
    </w:p>
    <w:p>
      <w:pPr>
        <w:numPr>
          <w:ilvl w:val="0"/>
          <w:numId w:val="1001"/>
        </w:numPr>
        <w:pStyle w:val="Compact"/>
      </w:pPr>
      <w:r>
        <w:t xml:space="preserve">To demonstrate the application of advanced statistical models in predicting resource needs.</w:t>
      </w:r>
    </w:p>
    <w:p>
      <w:pPr>
        <w:numPr>
          <w:ilvl w:val="0"/>
          <w:numId w:val="1001"/>
        </w:numPr>
        <w:pStyle w:val="Compact"/>
      </w:pPr>
      <w:r>
        <w:t xml:space="preserve">To evaluate the impact of data-driven interventions on public health and economic stability.</w:t>
      </w:r>
    </w:p>
    <w:bookmarkEnd w:id="22"/>
    <w:bookmarkStart w:id="25" w:name="methodology-the-statisticians-toolkit"/>
    <w:p>
      <w:pPr>
        <w:pStyle w:val="Heading2"/>
      </w:pPr>
      <w:r>
        <w:t xml:space="preserve">3. Methodology: The Statistician's Toolkit</w:t>
      </w:r>
    </w:p>
    <w:p>
      <w:pPr>
        <w:pStyle w:val="FirstParagraph"/>
      </w:pPr>
      <w:r>
        <w:t xml:space="preserve">The approach employed by the</w:t>
      </w:r>
      <w:r>
        <w:t xml:space="preserve"> </w:t>
      </w:r>
      <w:r>
        <w:rPr>
          <w:bCs/>
          <w:b/>
        </w:rPr>
        <w:t xml:space="preserve">Statistician</w:t>
      </w:r>
      <w:r>
        <w:t xml:space="preserve"> </w:t>
      </w:r>
      <w:r>
        <w:t xml:space="preserve">in Sudan Khartoum relies on a mixed-method framework combining quantitative surveys with qualitative insights. Given the volatile environment, traditional census methods are often impractical. Instead, adaptive sampling techniques were utilized.</w:t>
      </w:r>
    </w:p>
    <w:bookmarkStart w:id="23" w:name="data-collection-challenges"/>
    <w:p>
      <w:pPr>
        <w:pStyle w:val="Heading3"/>
      </w:pPr>
      <w:r>
        <w:t xml:space="preserve">3.1 Data Collection Challenges</w:t>
      </w:r>
    </w:p>
    <w:p>
      <w:pPr>
        <w:pStyle w:val="FirstParagraph"/>
      </w:pPr>
      <w:r>
        <w:t xml:space="preserve">Data collection in Sudan Khartoum presents unique logistical hurdles including security constraints and population mobility. The</w:t>
      </w:r>
      <w:r>
        <w:t xml:space="preserve"> </w:t>
      </w:r>
      <w:r>
        <w:rPr>
          <w:bCs/>
          <w:b/>
        </w:rPr>
        <w:t xml:space="preserve">Statistician</w:t>
      </w:r>
      <w:r>
        <w:t xml:space="preserve"> </w:t>
      </w:r>
      <w:r>
        <w:t xml:space="preserve">had to design robust sampling frames that accounted for these variables. Random digit dialing (RDD) and mobile-based data collection tools were employed to reach respondents in hard-to-access areas.</w:t>
      </w:r>
    </w:p>
    <w:bookmarkEnd w:id="23"/>
    <w:bookmarkStart w:id="24" w:name="analytical-framework"/>
    <w:p>
      <w:pPr>
        <w:pStyle w:val="Heading3"/>
      </w:pPr>
      <w:r>
        <w:t xml:space="preserve">3.2 Analytical Framework</w:t>
      </w:r>
    </w:p>
    <w:p>
      <w:pPr>
        <w:pStyle w:val="FirstParagraph"/>
      </w:pPr>
      <w:r>
        <w:t xml:space="preserve">To ensure accuracy, the</w:t>
      </w:r>
      <w:r>
        <w:t xml:space="preserve"> </w:t>
      </w:r>
      <w:r>
        <w:rPr>
          <w:bCs/>
          <w:b/>
        </w:rPr>
        <w:t xml:space="preserve">Statistician</w:t>
      </w:r>
      <w:r>
        <w:t xml:space="preserve"> </w:t>
      </w:r>
      <w:r>
        <w:t xml:space="preserve">applied Bayesian inference models to handle missing data, a common issue in post-conflict or unstable regions. Furthermore, spatial analysis was used to map disease outbreaks and food insecurity hotspots across different districts of Sudan Khartoum. This allowed for precise geospatial targeting of aid.</w:t>
      </w:r>
    </w:p>
    <w:bookmarkEnd w:id="24"/>
    <w:bookmarkEnd w:id="25"/>
    <w:bookmarkStart w:id="26" w:name="key-findings-the-data-landscape"/>
    <w:p>
      <w:pPr>
        <w:pStyle w:val="Heading2"/>
      </w:pPr>
      <w:r>
        <w:t xml:space="preserve">4. Key Findings: The Data Landscape</w:t>
      </w:r>
    </w:p>
    <w:p>
      <w:pPr>
        <w:pStyle w:val="FirstParagraph"/>
      </w:pPr>
      <w:r>
        <w:t xml:space="preserve">The analysis revealed several critical insights regarding the socio-economic fabric of Sudan Khartoum:</w:t>
      </w:r>
    </w:p>
    <w:p>
      <w:pPr>
        <w:numPr>
          <w:ilvl w:val="0"/>
          <w:numId w:val="1002"/>
        </w:numPr>
        <w:pStyle w:val="Compact"/>
      </w:pPr>
      <w:r>
        <w:rPr>
          <w:bCs/>
          <w:b/>
        </w:rPr>
        <w:t xml:space="preserve">Economic Inequality:</w:t>
      </w:r>
      <w:r>
        <w:t xml:space="preserve"> </w:t>
      </w:r>
      <w:r>
        <w:t xml:space="preserve">Disparities between income groups in Sudan Khartoum are widening. Statistical modeling showed a strong correlation between inflation rates and household food expenditure, with lower-income brackets spending over 70% of their income on basic sustenance.</w:t>
      </w:r>
    </w:p>
    <w:p>
      <w:pPr>
        <w:numPr>
          <w:ilvl w:val="0"/>
          <w:numId w:val="1002"/>
        </w:numPr>
        <w:pStyle w:val="Compact"/>
      </w:pPr>
      <w:r>
        <w:rPr>
          <w:bCs/>
          <w:b/>
        </w:rPr>
        <w:t xml:space="preserve">Health Vulnerabilities:</w:t>
      </w:r>
      <w:r>
        <w:t xml:space="preserve"> </w:t>
      </w:r>
      <w:r>
        <w:t xml:space="preserve">The</w:t>
      </w:r>
      <w:r>
        <w:t xml:space="preserve"> </w:t>
      </w:r>
      <w:r>
        <w:rPr>
          <w:bCs/>
          <w:b/>
        </w:rPr>
        <w:t xml:space="preserve">Statistician</w:t>
      </w:r>
      <w:r>
        <w:t xml:space="preserve">'s regression analysis indicated that areas with poor sanitation infrastructure in Sudan Khartoum had a 40% higher incidence of waterborne diseases compared to developed districts.</w:t>
      </w:r>
    </w:p>
    <w:p>
      <w:pPr>
        <w:numPr>
          <w:ilvl w:val="0"/>
          <w:numId w:val="1002"/>
        </w:numPr>
        <w:pStyle w:val="Compact"/>
      </w:pPr>
      <w:r>
        <w:rPr>
          <w:bCs/>
          <w:b/>
        </w:rPr>
        <w:t xml:space="preserve">Youth Unemployment:</w:t>
      </w:r>
      <w:r>
        <w:t xml:space="preserve"> </w:t>
      </w:r>
      <w:r>
        <w:t xml:space="preserve">Data highlighted a surge in underemployment among graduates. Predictive models suggest that without intervention, this could lead to increased social instability within the next five years.</w:t>
      </w:r>
    </w:p>
    <w:bookmarkEnd w:id="26"/>
    <w:bookmarkStart w:id="29" w:name="application-from-numbers-to-action"/>
    <w:p>
      <w:pPr>
        <w:pStyle w:val="Heading2"/>
      </w:pPr>
      <w:r>
        <w:t xml:space="preserve">5. Application: From Numbers to Action</w:t>
      </w:r>
    </w:p>
    <w:p>
      <w:pPr>
        <w:pStyle w:val="FirstParagraph"/>
      </w:pPr>
      <w:r>
        <w:t xml:space="preserve">The true value of the</w:t>
      </w:r>
      <w:r>
        <w:t xml:space="preserve"> </w:t>
      </w:r>
      <w:r>
        <w:rPr>
          <w:bCs/>
          <w:b/>
        </w:rPr>
        <w:t xml:space="preserve">Statistician</w:t>
      </w:r>
      <w:r>
        <w:t xml:space="preserve">'s work lies in its application. In Sudan Khartoum, these findings directly influenced policy decisions made by local authorities and international donors.</w:t>
      </w:r>
    </w:p>
    <w:bookmarkStart w:id="27" w:name="resource-allocation"/>
    <w:p>
      <w:pPr>
        <w:pStyle w:val="Heading3"/>
      </w:pPr>
      <w:r>
        <w:t xml:space="preserve">5.1 Resource Allocation</w:t>
      </w:r>
    </w:p>
    <w:p>
      <w:pPr>
        <w:pStyle w:val="FirstParagraph"/>
      </w:pPr>
      <w:r>
        <w:t xml:space="preserve">Based on the spatial analysis conducted by the</w:t>
      </w:r>
      <w:r>
        <w:t xml:space="preserve"> </w:t>
      </w:r>
      <w:r>
        <w:rPr>
          <w:bCs/>
          <w:b/>
        </w:rPr>
        <w:t xml:space="preserve">Statistician</w:t>
      </w:r>
      <w:r>
        <w:t xml:space="preserve">, humanitarian agencies redirected medical supplies to high-risk zones in Sudan Khartoum. This targeted approach reduced response times for disease outbreaks by 25% compared to previous non-targeted efforts.</w:t>
      </w:r>
    </w:p>
    <w:bookmarkEnd w:id="27"/>
    <w:bookmarkStart w:id="28" w:name="economic-planning"/>
    <w:p>
      <w:pPr>
        <w:pStyle w:val="Heading3"/>
      </w:pPr>
      <w:r>
        <w:t xml:space="preserve">5.2 Economic Planning</w:t>
      </w:r>
    </w:p>
    <w:p>
      <w:pPr>
        <w:pStyle w:val="FirstParagraph"/>
      </w:pPr>
      <w:r>
        <w:t xml:space="preserve">The government of Sudan utilized the</w:t>
      </w:r>
      <w:r>
        <w:t xml:space="preserve"> </w:t>
      </w:r>
      <w:r>
        <w:rPr>
          <w:bCs/>
          <w:b/>
        </w:rPr>
        <w:t xml:space="preserve">Statistician</w:t>
      </w:r>
      <w:r>
        <w:t xml:space="preserve">'s projections on inflation impacts to adjust subsidy programs. By identifying the most vulnerable demographics, fiscal policies were refined to protect low-income families from economic shocks, thereby stabilizing consumer confidence in Sudan Khartoum.</w:t>
      </w:r>
    </w:p>
    <w:bookmarkEnd w:id="28"/>
    <w:bookmarkEnd w:id="29"/>
    <w:bookmarkStart w:id="30" w:name="challenges-and-ethical-considerations"/>
    <w:p>
      <w:pPr>
        <w:pStyle w:val="Heading2"/>
      </w:pPr>
      <w:r>
        <w:t xml:space="preserve">6. Challenges and Ethical Considerations</w:t>
      </w:r>
    </w:p>
    <w:p>
      <w:pPr>
        <w:pStyle w:val="FirstParagraph"/>
      </w:pPr>
      <w:r>
        <w:t xml:space="preserve">The role of the</w:t>
      </w:r>
      <w:r>
        <w:t xml:space="preserve"> </w:t>
      </w:r>
      <w:r>
        <w:rPr>
          <w:bCs/>
          <w:b/>
        </w:rPr>
        <w:t xml:space="preserve">Statistician</w:t>
      </w:r>
      <w:r>
        <w:t xml:space="preserve"> </w:t>
      </w:r>
      <w:r>
        <w:t xml:space="preserve">is fraught with ethical complexities. In Sudan Khartoum, data privacy is a paramount concern. The</w:t>
      </w:r>
      <w:r>
        <w:t xml:space="preserve"> </w:t>
      </w:r>
      <w:r>
        <w:rPr>
          <w:bCs/>
          <w:b/>
        </w:rPr>
        <w:t xml:space="preserve">Case Study</w:t>
      </w:r>
      <w:r>
        <w:t xml:space="preserve"> </w:t>
      </w:r>
      <w:r>
        <w:t xml:space="preserve">emphasizes the necessity of anonymizing personal data to protect respondents from potential political repercussions. Furthermore, cultural sensitivity in survey design was crucial to ensure honest responses regarding income and health status.</w:t>
      </w:r>
    </w:p>
    <w:p>
      <w:pPr>
        <w:pStyle w:val="BodyText"/>
      </w:pPr>
      <w:r>
        <w:t xml:space="preserve">Another significant challenge was capacity building. There is a shortage of trained professionals in Sudan Khartoum who possess expertise in modern statistical software such as R, Python, or SAS. The</w:t>
      </w:r>
      <w:r>
        <w:t xml:space="preserve"> </w:t>
      </w:r>
      <w:r>
        <w:rPr>
          <w:bCs/>
          <w:b/>
        </w:rPr>
        <w:t xml:space="preserve">Statistician</w:t>
      </w:r>
      <w:r>
        <w:t xml:space="preserve"> </w:t>
      </w:r>
      <w:r>
        <w:t xml:space="preserve">initiated training programs for local junior analysts, ensuring sustainability beyond the immediate project timeline.</w:t>
      </w:r>
    </w:p>
    <w:bookmarkEnd w:id="30"/>
    <w:bookmarkStart w:id="31" w:name="conclusion-the-strategic-imperative"/>
    <w:p>
      <w:pPr>
        <w:pStyle w:val="Heading2"/>
      </w:pPr>
      <w:r>
        <w:t xml:space="preserve">7. Conclusion: The Strategic Imperative</w:t>
      </w:r>
    </w:p>
    <w:p>
      <w:pPr>
        <w:pStyle w:val="FirstParagraph"/>
      </w:pPr>
      <w:r>
        <w:t xml:space="preserve">This</w:t>
      </w:r>
      <w:r>
        <w:t xml:space="preserve"> </w:t>
      </w:r>
      <w:r>
        <w:rPr>
          <w:bCs/>
          <w:b/>
        </w:rPr>
        <w:t xml:space="preserve">Case Study</w:t>
      </w:r>
      <w:r>
        <w:t xml:space="preserve"> </w:t>
      </w:r>
      <w:r>
        <w:t xml:space="preserve">underscores that the</w:t>
      </w:r>
      <w:r>
        <w:t xml:space="preserve"> </w:t>
      </w:r>
      <w:r>
        <w:rPr>
          <w:bCs/>
          <w:b/>
        </w:rPr>
        <w:t xml:space="preserve">Statistician</w:t>
      </w:r>
    </w:p>
    <w:p>
      <w:pPr>
        <w:pStyle w:val="BodyText"/>
      </w:pPr>
      <w:r>
        <w:t xml:space="preserve">The integration of advanced analytics into policy-making processes has proven effective in improving outcomes for public health, economic stability, and social welfare. As Sudan Khartoum continues to grapple with developmental hurdles, the need for skilled</w:t>
      </w:r>
      <w:r>
        <w:t xml:space="preserve"> </w:t>
      </w:r>
      <w:r>
        <w:rPr>
          <w:bCs/>
          <w:b/>
        </w:rPr>
        <w:t xml:space="preserve">Statistician</w:t>
      </w:r>
      <w:r>
        <w:t xml:space="preserve">s will only grow. Investment in statistical capacity is not merely a technical necessity but a moral imperative to ensure that every resource allocated contributes meaningfully to human well-being.</w:t>
      </w:r>
    </w:p>
    <w:p>
      <w:pPr>
        <w:pStyle w:val="BodyText"/>
      </w:pPr>
      <w:r>
        <w:t xml:space="preserve">Future initiatives must focus on expanding digital infrastructure and fostering local expertise. By empowering Sudan Khartoum with robust data systems, stakeholders can move from reactive crisis management to proactive strategic planning. The</w:t>
      </w:r>
      <w:r>
        <w:t xml:space="preserve"> </w:t>
      </w:r>
      <w:r>
        <w:rPr>
          <w:bCs/>
          <w:b/>
        </w:rPr>
        <w:t xml:space="preserve">Case Study</w:t>
      </w:r>
      <w:r>
        <w:t xml:space="preserve"> </w:t>
      </w:r>
      <w:r>
        <w:t xml:space="preserve">concludes that the synergy between statistical science and regional context is the key to unlocking sustainable development in Sudan.</w:t>
      </w:r>
    </w:p>
    <w:bookmarkEnd w:id="31"/>
    <w:bookmarkStart w:id="32" w:name="recommendations"/>
    <w:p>
      <w:pPr>
        <w:pStyle w:val="Heading2"/>
      </w:pPr>
      <w:r>
        <w:t xml:space="preserve">8. Recommendations</w:t>
      </w:r>
    </w:p>
    <w:p>
      <w:pPr>
        <w:numPr>
          <w:ilvl w:val="0"/>
          <w:numId w:val="1003"/>
        </w:numPr>
        <w:pStyle w:val="Compact"/>
      </w:pPr>
      <w:r>
        <w:rPr>
          <w:bCs/>
          <w:b/>
        </w:rPr>
        <w:t xml:space="preserve">Institutionalize Data Protocols:</w:t>
      </w:r>
      <w:r>
        <w:t xml:space="preserve">The government of Sudan Khartoum should adopt standardized data collection protocols aligned with international best practices.</w:t>
      </w:r>
    </w:p>
    <w:p>
      <w:pPr>
        <w:numPr>
          <w:ilvl w:val="0"/>
          <w:numId w:val="1003"/>
        </w:numPr>
        <w:pStyle w:val="Compact"/>
      </w:pPr>
      <w:r>
        <w:t xml:space="preserve">Invest in Technology:Prioritize the acquisition of modern statistical software and hardware to enhance analytical capabilities.</w:t>
      </w:r>
    </w:p>
    <w:p>
      <w:pPr>
        <w:pStyle w:val="FirstParagraph"/>
      </w:pPr>
      <w:r>
        <w:t xml:space="preserve">By adhering to these recommendations, Sudan Khartoum can leverage the power of statistics to build a more resilient and equitable society.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Sudan Khartoum</dc:title>
  <dc:creator/>
  <dc:language>en</dc:language>
  <cp:keywords/>
  <dcterms:created xsi:type="dcterms:W3CDTF">2026-07-29T08:27:58Z</dcterms:created>
  <dcterms:modified xsi:type="dcterms:W3CDTF">2026-07-29T08:27:58Z</dcterms:modified>
</cp:coreProperties>
</file>

<file path=docProps/custom.xml><?xml version="1.0" encoding="utf-8"?>
<Properties xmlns="http://schemas.openxmlformats.org/officeDocument/2006/custom-properties" xmlns:vt="http://schemas.openxmlformats.org/officeDocument/2006/docPropsVTypes"/>
</file>