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Alexandria,</w:t>
      </w:r>
      <w:r>
        <w:t xml:space="preserve"> </w:t>
      </w:r>
      <w:r>
        <w:t xml:space="preserve">Egypt</w:t>
      </w:r>
    </w:p>
    <w:bookmarkStart w:id="34" w:name="X63d5b031432e516199246f9894110f29320960d"/>
    <w:p>
      <w:pPr>
        <w:pStyle w:val="Heading1"/>
      </w:pPr>
      <w:r>
        <w:t xml:space="preserve">A Comprehensive Case Study on the Modern Surgeon in Alexandria, Egypt</w:t>
      </w:r>
    </w:p>
    <w:p>
      <w:pPr>
        <w:pStyle w:val="FirstParagraph"/>
      </w:pPr>
      <w:r>
        <w:rPr>
          <w:bCs/>
          <w:b/>
        </w:rPr>
        <w:t xml:space="preserve">Date:</w:t>
      </w:r>
      <w:r>
        <w:t xml:space="preserve"> </w:t>
      </w:r>
      <w:r>
        <w:t xml:space="preserve">October 2023</w:t>
      </w:r>
      <w:r>
        <w:br/>
      </w:r>
      <w:r>
        <w:rPr>
          <w:bCs/>
          <w:b/>
        </w:rPr>
        <w:t xml:space="preserve">Subject:</w:t>
      </w:r>
      <w:r>
        <w:t xml:space="preserve">The Evolution and Impact of Surgical Practice in Alexandria, Egypt</w:t>
      </w:r>
      <w:r>
        <w:br/>
      </w:r>
      <w:r>
        <w:rPr>
          <w:bCs/>
          <w:b/>
        </w:rPr>
        <w:t xml:space="preserve">Region:</w:t>
      </w:r>
      <w:r>
        <w:t xml:space="preserve">Mediterranean Coast of the Middle East and North Africa (MENA)</w:t>
      </w:r>
    </w:p>
    <w:bookmarkStart w:id="20" w:name="executive-summary"/>
    <w:p>
      <w:pPr>
        <w:pStyle w:val="Heading2"/>
      </w:pPr>
      <w:r>
        <w:t xml:space="preserve">1. Executive Summary</w:t>
      </w:r>
    </w:p>
    <w:p>
      <w:pPr>
        <w:pStyle w:val="FirstParagraph"/>
      </w:pPr>
      <w:r>
        <w:t xml:space="preserve">This Case Study examines the critical role played by the Surgeon within the healthcare landscape of Alexandria, Egypt. As one of Egypt's largest cities and its primary port, Alexandria represents a unique convergence of historical medical heritage and modern technological advancement. The document analyzes how the contemporary surgeon in this region navigates high patient volumes, integrates international standards with local realities, and addresses specific demographic health challenges. By exploring the professional journey of a typical Surgeon in this dynamic environment, we aim to highlight the intersection of medical excellence, cultural responsibility, and healthcare infrastructure development.</w:t>
      </w:r>
    </w:p>
    <w:bookmarkEnd w:id="20"/>
    <w:bookmarkStart w:id="21" w:name="X031e30260a2dd62b01def002ef8deeaf6ffab17"/>
    <w:p>
      <w:pPr>
        <w:pStyle w:val="Heading2"/>
      </w:pPr>
      <w:r>
        <w:t xml:space="preserve">2. Historical Context: The Medical Heritage of Alexandria</w:t>
      </w:r>
    </w:p>
    <w:p>
      <w:pPr>
        <w:pStyle w:val="FirstParagraph"/>
      </w:pPr>
      <w:r>
        <w:t xml:space="preserve">To understand the present-day Surgeon in Egypt’s second-largest city, one must acknowledge the historical weight Alexandria carries. Known as the "Bride of the Mediterranean," this city has been a center for medical learning since antiquity, famously home to Herophilus and Erasistratus during the Ptolemaic era. This deep-rooted history influences modern expectations in Egypt Alexandria; patients often approach surgical care with an expectation of high competence, informed by centuries of local medical prominence.</w:t>
      </w:r>
    </w:p>
    <w:p>
      <w:pPr>
        <w:pStyle w:val="BodyText"/>
      </w:pPr>
      <w:r>
        <w:t xml:space="preserve">In recent decades, the healthcare system in Egypt has undergone significant transformation. The transition from purely state-run facilities to a mixed public-private sector has created new opportunities for the Surgeon. However, it also presents challenges regarding resource allocation and equitable access to care across different districts of Alexandria, such as Raml Station vs. Sidi Gaber.</w:t>
      </w:r>
    </w:p>
    <w:bookmarkEnd w:id="21"/>
    <w:bookmarkStart w:id="24" w:name="X4cad0478c55fb588f71afa2682fb277b3f6038f"/>
    <w:p>
      <w:pPr>
        <w:pStyle w:val="Heading2"/>
      </w:pPr>
      <w:r>
        <w:t xml:space="preserve">3. Profile of the Modern Surgeon in Egypt Alexandria</w:t>
      </w:r>
    </w:p>
    <w:p>
      <w:pPr>
        <w:pStyle w:val="FirstParagraph"/>
      </w:pPr>
      <w:r>
        <w:t xml:space="preserve">The archetype of the Surgeon in this region today is defined by resilience, adaptability, and specialized training. Most surgeons in Egypt Alexandria are trained at major universities such as Alexandria University Faculty of Medicine, one of the oldest and most prestigious medical schools in Africa. The rigorous academic environment produces graduates who are theoretically well-versed but must quickly adapt to practical realities characterized by high patient throughput.</w:t>
      </w:r>
    </w:p>
    <w:bookmarkStart w:id="22" w:name="educational-and-professional-pathway"/>
    <w:p>
      <w:pPr>
        <w:pStyle w:val="Heading3"/>
      </w:pPr>
      <w:r>
        <w:t xml:space="preserve">3.1 Educational and Professional Pathway</w:t>
      </w:r>
    </w:p>
    <w:p>
      <w:pPr>
        <w:pStyle w:val="FirstParagraph"/>
      </w:pPr>
      <w:r>
        <w:t xml:space="preserve">A typical career trajectory involves six years of undergraduate medical study, followed by a mandatory military or civil service year in one of the many hospitals in Egypt Alexandria. Subsequently, the aspiring Surgeon enters residency programs that can last anywhere from three to five years. These residencies are known for their intensity; residents often manage heavy caseloads under supervision, gaining hands-on experience earlier than their counterparts in some Western countries.</w:t>
      </w:r>
    </w:p>
    <w:bookmarkEnd w:id="22"/>
    <w:bookmarkStart w:id="23" w:name="specialization-trends"/>
    <w:p>
      <w:pPr>
        <w:pStyle w:val="Heading3"/>
      </w:pPr>
      <w:r>
        <w:t xml:space="preserve">3.2 Specialization Trends</w:t>
      </w:r>
    </w:p>
    <w:p>
      <w:pPr>
        <w:pStyle w:val="FirstParagraph"/>
      </w:pPr>
      <w:r>
        <w:t xml:space="preserve">The demand for specialized surgeons is growing rapidly in Egypt Alexandria. While general surgery remains common, there is a marked increase in the prevalence of sub-specialties such as cardiovascular surgery, neurosurgery, and minimally invasive laparoscopic procedures. This shift reflects both the aging population and the rising incidence of non-communicable diseases like diabetes and hypertension.</w:t>
      </w:r>
    </w:p>
    <w:bookmarkEnd w:id="23"/>
    <w:bookmarkEnd w:id="24"/>
    <w:bookmarkStart w:id="27" w:name="operational-challenges-and-realities"/>
    <w:p>
      <w:pPr>
        <w:pStyle w:val="Heading2"/>
      </w:pPr>
      <w:r>
        <w:t xml:space="preserve">4. Operational Challenges and Realities</w:t>
      </w:r>
    </w:p>
    <w:p>
      <w:pPr>
        <w:pStyle w:val="FirstParagraph"/>
      </w:pPr>
      <w:r>
        <w:t xml:space="preserve">The practice of surgery in Egypt Alexandria is not without its obstacles. The Case Study identifies several key operational challenges that define the daily life of a Surgeon in this city.</w:t>
      </w:r>
    </w:p>
    <w:bookmarkStart w:id="25" w:name="Xbfcc9d154eb1cfe4d732ecccb5727fb126975e4"/>
    <w:p>
      <w:pPr>
        <w:pStyle w:val="Heading3"/>
      </w:pPr>
      <w:r>
        <w:t xml:space="preserve">4.1 High Patient Volume and Resource Management</w:t>
      </w:r>
    </w:p>
    <w:p>
      <w:pPr>
        <w:pStyle w:val="FirstParagraph"/>
      </w:pPr>
      <w:r>
        <w:t xml:space="preserve">Hospitals in Egypt Alexandria, particularly public institutions, face immense pressure from a dense population. A single Surgeon may be expected to perform numerous procedures daily. This volume requires efficient decision-making and the ability to prioritize cases effectively. In the private sector, while resources are better equipped with advanced imaging and surgical robots, costs remain a barrier for many citizens.</w:t>
      </w:r>
    </w:p>
    <w:bookmarkEnd w:id="25"/>
    <w:bookmarkStart w:id="26" w:name="infrastructure-and-technology-gaps"/>
    <w:p>
      <w:pPr>
        <w:pStyle w:val="Heading3"/>
      </w:pPr>
      <w:r>
        <w:t xml:space="preserve">4.2 Infrastructure and Technology Gaps</w:t>
      </w:r>
    </w:p>
    <w:p>
      <w:pPr>
        <w:pStyle w:val="FirstParagraph"/>
      </w:pPr>
      <w:r>
        <w:t xml:space="preserve">The disparity in infrastructure between major medical centers (such as El-Hadara University Hospital) and smaller clinics is significant. A Surgeon must be prepared to operate with varying levels of technological support. This adaptability is a crucial skill; the modern Surgeon in Egypt Alexandria often serves as both technician and clinician, ensuring patient safety even when equipment fails or supplies are temporarily scarce.</w:t>
      </w:r>
    </w:p>
    <w:bookmarkEnd w:id="26"/>
    <w:bookmarkEnd w:id="27"/>
    <w:bookmarkStart w:id="30" w:name="key-medical-case-scenarios"/>
    <w:p>
      <w:pPr>
        <w:pStyle w:val="Heading2"/>
      </w:pPr>
      <w:r>
        <w:t xml:space="preserve">5. Key Medical Case Scenarios</w:t>
      </w:r>
    </w:p>
    <w:p>
      <w:pPr>
        <w:pStyle w:val="FirstParagraph"/>
      </w:pPr>
      <w:r>
        <w:t xml:space="preserve">To illustrate the practical application of surgical skills in this region, we present two anonymized case scenarios that reflect common occurrences in Egypt Alexandria.</w:t>
      </w:r>
    </w:p>
    <w:bookmarkStart w:id="28" w:name="Xafcc9e2e59090f87ae08982f0f0aaddd81ee153"/>
    <w:p>
      <w:pPr>
        <w:pStyle w:val="Heading3"/>
      </w:pPr>
      <w:r>
        <w:t xml:space="preserve">Case Scenario A: Trauma and Accident Surgery</w:t>
      </w:r>
    </w:p>
    <w:p>
      <w:pPr>
        <w:pStyle w:val="BlockText"/>
      </w:pPr>
      <w:r>
        <w:t xml:space="preserve">"Due to the coastal geography and busy traffic patterns, trauma cases are frequent. A Surgeon at a public hospital in downtown Alexandria recently managed a complex abdominal injury resulting from a motorcycle accident. The case highlighted the importance of rapid triage and damage control surgery principles, which are increasingly taught in Egyptian medical residency programs."</w:t>
      </w:r>
    </w:p>
    <w:bookmarkEnd w:id="28"/>
    <w:bookmarkStart w:id="29" w:name="case-scenario-b-elective-robotic-surgery"/>
    <w:p>
      <w:pPr>
        <w:pStyle w:val="Heading3"/>
      </w:pPr>
      <w:r>
        <w:t xml:space="preserve">Case Scenario B: Elective Robotic Surgery</w:t>
      </w:r>
    </w:p>
    <w:p>
      <w:pPr>
        <w:pStyle w:val="BlockText"/>
      </w:pPr>
      <w:r>
        <w:t xml:space="preserve">"In contrast, a private medical center in Smouha introduced robotic-assisted prostatectomies. The Surgeon here leveraged international training and partnerships to bring advanced techniques to Egypt Alexandria. This case demonstrates the dual nature of the market: high-tech advancements coexisting with traditional open surgeries.</w:t>
      </w:r>
    </w:p>
    <w:bookmarkEnd w:id="29"/>
    <w:bookmarkEnd w:id="30"/>
    <w:bookmarkStart w:id="31" w:name="X4596bc350c48f7beda0cd136b1129f55f2b0b77"/>
    <w:p>
      <w:pPr>
        <w:pStyle w:val="Heading2"/>
      </w:pPr>
      <w:r>
        <w:t xml:space="preserve">6. Socio-Cultural Dynamics in Surgical Practice</w:t>
      </w:r>
    </w:p>
    <w:p>
      <w:pPr>
        <w:pStyle w:val="FirstParagraph"/>
      </w:pPr>
      <w:r>
        <w:t xml:space="preserve">The relationship between the Surgeon and the patient in Egypt Alexandria is deeply influenced by local cultural norms. Family involvement in healthcare decisions is paramount; it is common for entire families to attend consultations, regardless of whether they are paying out-of-pocket or using insurance.</w:t>
      </w:r>
    </w:p>
    <w:p>
      <w:pPr>
        <w:pStyle w:val="BodyText"/>
      </w:pPr>
      <w:r>
        <w:t xml:space="preserve">Ethical considerations also play a significant role. The Surgeon must navigate issues related to informed consent carefully, ensuring that patients and their relatives fully understand the risks and benefits, particularly in culturally sensitive procedures. Furthermore, religious beliefs may influence patient acceptance of certain treatments or blood transfusions, requiring the Surgeon to possess high levels of cultural intelligence.</w:t>
      </w:r>
    </w:p>
    <w:bookmarkEnd w:id="31"/>
    <w:bookmarkStart w:id="32" w:name="future-outlook-and-recommendations"/>
    <w:p>
      <w:pPr>
        <w:pStyle w:val="Heading2"/>
      </w:pPr>
      <w:r>
        <w:t xml:space="preserve">7. Future Outlook and Recommendations</w:t>
      </w:r>
    </w:p>
    <w:p>
      <w:pPr>
        <w:pStyle w:val="FirstParagraph"/>
      </w:pPr>
      <w:r>
        <w:t xml:space="preserve">The future for the Surgeon in Egypt Alexandria is promising but requires strategic development. To sustain high standards of care, several recommendations are proposed:</w:t>
      </w:r>
    </w:p>
    <w:p>
      <w:pPr>
        <w:numPr>
          <w:ilvl w:val="0"/>
          <w:numId w:val="1001"/>
        </w:numPr>
        <w:pStyle w:val="Compact"/>
      </w:pPr>
      <w:r>
        <w:rPr>
          <w:bCs/>
          <w:b/>
        </w:rPr>
        <w:t xml:space="preserve">Digital Integration:</w:t>
      </w:r>
      <w:r>
        <w:t xml:space="preserve"> </w:t>
      </w:r>
      <w:r>
        <w:t xml:space="preserve">Expanding electronic medical records across all levels of hospitals in Egypt Alexandria to improve continuity of care.</w:t>
      </w:r>
    </w:p>
    <w:p>
      <w:pPr>
        <w:numPr>
          <w:ilvl w:val="0"/>
          <w:numId w:val="1001"/>
        </w:numPr>
        <w:pStyle w:val="Compact"/>
      </w:pPr>
      <w:r>
        <w:rPr>
          <w:bCs/>
          <w:b/>
        </w:rPr>
        <w:t xml:space="preserve">Rural Outreach:</w:t>
      </w:r>
      <w:r>
        <w:t xml:space="preserve"> </w:t>
      </w:r>
      <w:r>
        <w:t xml:space="preserve">Creating mobile surgical units to serve the outskirts of Alexandria and nearby governorates, reducing the burden on central hospitals.</w:t>
      </w:r>
    </w:p>
    <w:p>
      <w:pPr>
        <w:numPr>
          <w:ilvl w:val="0"/>
          <w:numId w:val="1001"/>
        </w:numPr>
        <w:pStyle w:val="Compact"/>
      </w:pPr>
      <w:r>
        <w:rPr>
          <w:bCs/>
          <w:b/>
        </w:rPr>
        <w:t xml:space="preserve">CME Programs:</w:t>
      </w:r>
      <w:r>
        <w:t xml:space="preserve"> </w:t>
      </w:r>
      <w:r>
        <w:t xml:space="preserve">Increased funding for Continuing Medical Education (CME) to ensure surgeons in Egypt stay updated with global best practices.</w:t>
      </w:r>
    </w:p>
    <w:bookmarkEnd w:id="32"/>
    <w:bookmarkStart w:id="33" w:name="conclusion"/>
    <w:p>
      <w:pPr>
        <w:pStyle w:val="Heading2"/>
      </w:pPr>
      <w:r>
        <w:t xml:space="preserve">8. Conclusion</w:t>
      </w:r>
    </w:p>
    <w:p>
      <w:pPr>
        <w:pStyle w:val="FirstParagraph"/>
      </w:pPr>
      <w:r>
        <w:t xml:space="preserve">The Case Study of the Surgeon in Egypt Alexandria reveals a profession that is both demanding and deeply rewarding. It is a role that demands not only technical surgical prowess but also emotional resilience and cultural competence. The surgeon stands as a pivotal figure in the health ecosystem of this historic Egyptian city, bridging the gap between ancient medical traditions and futuristic healthcare technologies.</w:t>
      </w:r>
    </w:p>
    <w:p>
      <w:pPr>
        <w:pStyle w:val="BodyText"/>
      </w:pPr>
      <w:r>
        <w:t xml:space="preserve">As infrastructure improves and educational standards rise, the impact of skilled surgeons in Egypt Alexandria will continue to grow, contributing not only to local public health but also serving as a regional hub for surgical excellence in Africa and the Middle East. The dedication of these professionals ensures that the legacy of Alexandrian medicine remains vibrant and relevant for generations to come.</w:t>
      </w:r>
    </w:p>
    <w:p>
      <w:r>
        <w:pict>
          <v:rect style="width:0;height:1.5pt" o:hralign="center" o:hrstd="t" o:hr="t"/>
        </w:pict>
      </w:r>
    </w:p>
    <w:p>
      <w:pPr>
        <w:pStyle w:val="FirstParagraph"/>
      </w:pPr>
      <w:r>
        <w:rPr>
          <w:iCs/>
          <w:i/>
        </w:rPr>
        <w:t xml:space="preserve">Disclaimer: This document is a fictionalized Case Study created for educational and illustrative purposes regarding medical practice environments in Alexandria, Egypt.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Surgeon in Alexandria, Egypt</dc:title>
  <dc:creator/>
  <dc:language>en</dc:language>
  <cp:keywords/>
  <dcterms:created xsi:type="dcterms:W3CDTF">2026-07-29T09:30:06Z</dcterms:created>
  <dcterms:modified xsi:type="dcterms:W3CDTF">2026-07-29T09:30:06Z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