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Surgical</w:t>
      </w:r>
      <w:r>
        <w:t xml:space="preserve"> </w:t>
      </w:r>
      <w:r>
        <w:t xml:space="preserve">Excellence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718c2be8ba1265dbcf388ff824bbb18dde384c4"/>
    <w:p>
      <w:pPr>
        <w:pStyle w:val="Heading1"/>
      </w:pPr>
      <w:r>
        <w:t xml:space="preserve">Case Study: Advanced Surgical Practice and Community Impact in South Africa Johannesburg</w:t>
      </w:r>
    </w:p>
    <w:p>
      <w:pPr>
        <w:pStyle w:val="FirstParagraph"/>
      </w:pPr>
      <w:r>
        <w:rPr>
          <w:bCs/>
          <w:b/>
        </w:rPr>
        <w:t xml:space="preserve">Date:</w:t>
      </w:r>
      <w:r>
        <w:t xml:space="preserve"> </w:t>
      </w:r>
      <w:r>
        <w:t xml:space="preserve">October 2023</w:t>
      </w:r>
      <w:r>
        <w:br/>
      </w:r>
    </w:p>
    <w:p>
      <w:pPr>
        <w:pStyle w:val="BodyText"/>
      </w:pPr>
      <w:r>
        <w:t xml:space="preserve">The Evolution of the Modern Surgeon in a Metropolitan Context</w:t>
      </w:r>
      <w:r>
        <w:br/>
      </w:r>
    </w:p>
    <w:p>
      <w:pPr>
        <w:pStyle w:val="BodyText"/>
      </w:pPr>
      <w:r>
        <w:t xml:space="preserve">South Africa Johannesburg</w:t>
      </w:r>
    </w:p>
    <w:bookmarkStart w:id="20" w:name="executive-summary"/>
    <w:p>
      <w:pPr>
        <w:pStyle w:val="Heading2"/>
      </w:pPr>
      <w:r>
        <w:t xml:space="preserve">Executive Summary</w:t>
      </w:r>
    </w:p>
    <w:p>
      <w:pPr>
        <w:pStyle w:val="FirstParagraph"/>
      </w:pPr>
      <w:r>
        <w:t xml:space="preserve">This comprehensive Case Study examines the multifaceted role of the contemporary Surgeon within one of Africa’s most dynamic economic hubs, South Africa Johannesburg. The city presents a unique dichotomy: a center for world-class medical technology and specialist expertise juxtaposed against significant socioeconomic disparities that dictate healthcare access. This document analyzes how leading surgeons in Johannesburg navigate this complex landscape, balancing high-volume public sector demands with private sector innovation. By exploring specific surgical interventions, ethical considerations, and community outreach programs, we illustrate the critical importance of adaptability, technical precision, and compassionate leadership required by a Surgeon operating in this demanding environment.</w:t>
      </w:r>
    </w:p>
    <w:bookmarkEnd w:id="20"/>
    <w:bookmarkStart w:id="21" w:name="Xcc789a22740c87a639b56ea0a8a90ba6a804e94"/>
    <w:p>
      <w:pPr>
        <w:pStyle w:val="Heading2"/>
      </w:pPr>
      <w:r>
        <w:t xml:space="preserve">Background: The Context of South Africa Johannesburg</w:t>
      </w:r>
    </w:p>
    <w:p>
      <w:pPr>
        <w:pStyle w:val="FirstParagraph"/>
      </w:pPr>
      <w:r>
        <w:t xml:space="preserve">Johannesburg is not merely a city; it is the engine room of Southern Africa’s economy. However, this economic vitality comes with profound health challenges. The population is diverse, comprising a wide spectrum from affluent professionals to informal settlement residents. Consequently, the healthcare system in South Africa Johannesburg is bipartite: a well-resourced private sector catering to those with medical aid (insurance) and an overstretched public sector serving the majority of the populace.</w:t>
      </w:r>
    </w:p>
    <w:p>
      <w:pPr>
        <w:pStyle w:val="BodyText"/>
      </w:pPr>
      <w:r>
        <w:t xml:space="preserve">In this setting, a Surgeon cannot rely solely on technical prowess. They must possess cultural competency, linguistic diversity, and the ability to triage effectively under resource constraints. The urban density of Johannesburg facilitates rapid response times for emergency care but also accelerates the spread of infectious diseases and increases trauma rates due to high-velocity vehicular accidents and violence. Understanding these epidemiological realities is foundational for any medical professional practicing in this region.</w:t>
      </w:r>
    </w:p>
    <w:bookmarkEnd w:id="21"/>
    <w:bookmarkStart w:id="24" w:name="the-profile-of-the-modern-surgeon"/>
    <w:p>
      <w:pPr>
        <w:pStyle w:val="Heading2"/>
      </w:pPr>
      <w:r>
        <w:t xml:space="preserve">The Profile of the Modern Surgeon</w:t>
      </w:r>
    </w:p>
    <w:p>
      <w:pPr>
        <w:pStyle w:val="FirstParagraph"/>
      </w:pPr>
      <w:r>
        <w:t xml:space="preserve">The archetype of the Surgeon in Johannesburg has evolved significantly over the last two decades. While traditional surgical skills remain paramount, modern surgeons are increasingly required to be advocates, educators, and administrators. The workload is rigorous; a typical surgeon may spend mornings performing life-saving procedures in a public hospital such as Charlotte Maxeke Johannesburg Academic Hospital and afternoons conducting elective surgeries in private facilities like Netcare or Mediclinic.</w:t>
      </w:r>
    </w:p>
    <w:bookmarkStart w:id="22" w:name="trauma-surgery-as-a-core-competency"/>
    <w:p>
      <w:pPr>
        <w:pStyle w:val="Heading3"/>
      </w:pPr>
      <w:r>
        <w:t xml:space="preserve">Trauma Surgery as a Core Competency</w:t>
      </w:r>
    </w:p>
    <w:p>
      <w:pPr>
        <w:pStyle w:val="FirstParagraph"/>
      </w:pPr>
      <w:r>
        <w:t xml:space="preserve">A significant portion of surgical practice in South Africa Johannesburg revolves around trauma. The city experiences one of the highest rates of accidental and intentional injuries globally. Therefore, proficiency in acute care surgery is non-negotiable. Surgeons here are trained to manage complex polytrauma, penetrating abdominal wounds, and severe orthopedic injuries with limited pre-hospital stabilization. This environment fosters a breed of surgeon who is exceptionally calm under pressure and decisive in critical moments.</w:t>
      </w:r>
    </w:p>
    <w:bookmarkEnd w:id="22"/>
    <w:bookmarkStart w:id="23" w:name="sub-specialization-and-innovation"/>
    <w:p>
      <w:pPr>
        <w:pStyle w:val="Heading3"/>
      </w:pPr>
      <w:r>
        <w:t xml:space="preserve">Sub-Specialization and Innovation</w:t>
      </w:r>
    </w:p>
    <w:p>
      <w:pPr>
        <w:pStyle w:val="FirstParagraph"/>
      </w:pPr>
      <w:r>
        <w:t xml:space="preserve">Beyond trauma, Johannesburg is a hub for sub-specialized surgical care. Fields such as cardiac surgery, neurosurgery, oncology (particularly breast and cervical cancer), and minimally invasive laparoscopic procedures are rapidly advancing. The availability of robotic-assisted surgery in select private hospitals in Johannesburg places the city at the forefront of African medical innovation. Surgeons in this sector are often involved in international research collaborations, bringing global best practices back to local implementation.</w:t>
      </w:r>
    </w:p>
    <w:bookmarkEnd w:id="23"/>
    <w:bookmarkEnd w:id="24"/>
    <w:bookmarkStart w:id="25" w:name="case-scenario-bridging-the-gap"/>
    <w:p>
      <w:pPr>
        <w:pStyle w:val="Heading2"/>
      </w:pPr>
      <w:r>
        <w:t xml:space="preserve">Case Scenario: Bridging the Gap</w:t>
      </w:r>
    </w:p>
    <w:p>
      <w:pPr>
        <w:pStyle w:val="FirstParagraph"/>
      </w:pPr>
      <w:r>
        <w:t xml:space="preserve">To illustrate these dynamics, consider a hypothetical but representative case involving Mrs. Nkosi, a 45-year-old teacher from Soweto (a township adjacent to Johannesburg). She presented with symptoms of colorectal cancer. In the public sector, diagnostic delays are common due to high patient volumes and limited imaging resources. However, through a partnership between public health facilities and private NGOs in South Africa Johannesburg, Mrs. Nkosi was fast-tracked for a CT scan.</w:t>
      </w:r>
    </w:p>
    <w:p>
      <w:pPr>
        <w:pStyle w:val="BodyText"/>
      </w:pPr>
      <w:r>
        <w:t xml:space="preserve">The case required multidisciplinary coordination. The primary Surgeon collaborated with oncologists, radiologists, and social workers. Recognizing the financial burden on the patient’s family, the surgical team coordinated with hospital administration to ensure her procedure in a private facility was subsidized under government contracts for indigent patients. This scenario highlights that in South Africa Johannesburg, a Surgeon is often a case manager as much as an operative expert. The success of such interventions depends heavily on systemic cooperation and the surgeon’s willingness to advocate within bureaucratic systems.</w:t>
      </w:r>
    </w:p>
    <w:bookmarkEnd w:id="25"/>
    <w:bookmarkStart w:id="27" w:name="ethical-and-socioeconomic-challenges"/>
    <w:p>
      <w:pPr>
        <w:pStyle w:val="Heading2"/>
      </w:pPr>
      <w:r>
        <w:t xml:space="preserve">Ethical and Socioeconomic Challenges</w:t>
      </w:r>
    </w:p>
    <w:p>
      <w:pPr>
        <w:pStyle w:val="FirstParagraph"/>
      </w:pPr>
      <w:r>
        <w:t xml:space="preserve">The practice of surgery in this region is fraught with ethical dilemmas primarily driven by resource allocation. Surgeons frequently face decisions regarding who receives expensive, life-saving interventions when resources are scarce. In Johannesburg, where the gap between rich and poor is starkly visible, these decisions carry emotional weight. Furthermore, there is a persistent brain drain concern; many highly trained surgeons emigrate to Europe or North America due to safety concerns or better remuneration. Retaining top talent requires not just competitive salaries but also a supportive work environment and state-of-the-art infrastructure.</w:t>
      </w:r>
    </w:p>
    <w:bookmarkStart w:id="26" w:name="safety-and-security"/>
    <w:p>
      <w:pPr>
        <w:pStyle w:val="Heading3"/>
      </w:pPr>
      <w:r>
        <w:t xml:space="preserve">Safety and Security</w:t>
      </w:r>
    </w:p>
    <w:p>
      <w:pPr>
        <w:pStyle w:val="FirstParagraph"/>
      </w:pPr>
      <w:r>
        <w:t xml:space="preserve">Safety is another critical aspect for a Surgeon in South Africa Johannesburg. Working late hours in hospitals located in diverse areas of the city requires vigilance. Hospitals themselves have evolved into fortified institutions to protect staff and patients. This reality adds an implicit stressor to the surgical workflow, requiring institutions to invest heavily in security measures alongside medical supplies.</w:t>
      </w:r>
    </w:p>
    <w:bookmarkEnd w:id="26"/>
    <w:bookmarkEnd w:id="27"/>
    <w:bookmarkStart w:id="28" w:name="community-engagement-and-outreach"/>
    <w:p>
      <w:pPr>
        <w:pStyle w:val="Heading2"/>
      </w:pPr>
      <w:r>
        <w:t xml:space="preserve">Community Engagement and Outreach</w:t>
      </w:r>
    </w:p>
    <w:p>
      <w:pPr>
        <w:pStyle w:val="FirstParagraph"/>
      </w:pPr>
      <w:r>
        <w:t xml:space="preserve">A defining characteristic of leading surgeons in this region is their commitment to community engagement. Many surgeons actively participate in free screening camps in townships surrounding Johannesburg. These initiatives focus on early detection of breast, cervical, and colorectal cancers, as well as hernia repairs for the underserved. By conducting these outreach programs, surgeons address the root causes of late-stage presentations that overwhelm emergency departments.</w:t>
      </w:r>
    </w:p>
    <w:p>
      <w:pPr>
        <w:pStyle w:val="BodyText"/>
      </w:pPr>
      <w:r>
        <w:t xml:space="preserve">Education is also a key pillar. Surgeons mentor medical students from local universities such as the University of Witwatersrand and UNISA. They conduct workshops on basic surgical skills for rural doctors who may be transferred to urban centers or who refer patients up the chain of care. This knowledge transfer ensures that surgical standards remain high across the broader province, not just within metropolitan towers.</w:t>
      </w:r>
    </w:p>
    <w:bookmarkEnd w:id="28"/>
    <w:bookmarkStart w:id="29" w:name="future-outlook"/>
    <w:p>
      <w:pPr>
        <w:pStyle w:val="Heading2"/>
      </w:pPr>
      <w:r>
        <w:t xml:space="preserve">Future Outlook</w:t>
      </w:r>
    </w:p>
    <w:p>
      <w:pPr>
        <w:pStyle w:val="FirstParagraph"/>
      </w:pPr>
      <w:r>
        <w:t xml:space="preserve">The future of surgery in South Africa Johannesburg looks promising yet challenging. The integration of artificial intelligence in diagnostic imaging and surgical planning is beginning to take root. Telemedicine is expanding, allowing surgeons in Johannesburg to consult with specialists abroad or guide doctors in remote rural areas. However, the infrastructure challenges remain, including power stability (load shedding) which requires hospitals to maintain redundant power systems for operating theaters.</w:t>
      </w:r>
    </w:p>
    <w:p>
      <w:pPr>
        <w:pStyle w:val="BodyText"/>
      </w:pPr>
      <w:r>
        <w:t xml:space="preserve">As healthcare policies evolve, there is a push toward universal health coverage. This will likely increase the demand for surgical services in the public sector. Surgeons must therefore prepare for a future where they are expected to handle higher volumes with greater efficiency. Training programs are adapting by emphasizing low-resource technique mastery alongside high-tech proficiency.</w:t>
      </w:r>
    </w:p>
    <w:bookmarkEnd w:id="29"/>
    <w:bookmarkStart w:id="30" w:name="conclusion"/>
    <w:p>
      <w:pPr>
        <w:pStyle w:val="Heading2"/>
      </w:pPr>
      <w:r>
        <w:t xml:space="preserve">Conclusion</w:t>
      </w:r>
    </w:p>
    <w:p>
      <w:pPr>
        <w:pStyle w:val="FirstParagraph"/>
      </w:pPr>
      <w:r>
        <w:t xml:space="preserve">In conclusion, the role of a Surgeon in South Africa Johannesburg is far more complex than that of their counterparts in stable, homogeneous healthcare systems. They are warriors on multiple fronts: treating trauma victims with limited resources, performing cutting-edge elective surgeries in world-class facilities, and advocating for patients caught in socioeconomic limbo. Success in this environment demands resilience, empathy, and technical excellence.</w:t>
      </w:r>
    </w:p>
    <w:p>
      <w:pPr>
        <w:pStyle w:val="BodyText"/>
      </w:pPr>
      <w:r>
        <w:t xml:space="preserve">This Case Study underscores that the modern Surgeon is not just a technician of the body but a vital community leader. The unique challenges posed by South Africa Johannesburg shape surgeons who are adaptable leaders capable of delivering high-quality care across diverse populations. As the city continues to grow, so too will the responsibilities and influence of its surgical practitioners, making their contribution indispensable to the health and well-being of the nation.</w:t>
      </w:r>
    </w:p>
    <w:p>
      <w:pPr>
        <w:pStyle w:val="BodyText"/>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Surgical Excellence in South Africa Johannesburg</dc:title>
  <dc:creator/>
  <dc:language>en</dc:language>
  <cp:keywords/>
  <dcterms:created xsi:type="dcterms:W3CDTF">2026-07-29T16:17:08Z</dcterms:created>
  <dcterms:modified xsi:type="dcterms:W3CDTF">2026-07-29T16:17:08Z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