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Systems</w:t>
      </w:r>
      <w:r>
        <w:t xml:space="preserve"> </w:t>
      </w:r>
      <w:r>
        <w:t xml:space="preserve">Engineering</w:t>
      </w:r>
      <w:r>
        <w:t xml:space="preserve"> </w:t>
      </w:r>
      <w:r>
        <w:t xml:space="preserve">in</w:t>
      </w:r>
      <w:r>
        <w:t xml:space="preserve"> </w:t>
      </w:r>
      <w:r>
        <w:t xml:space="preserve">Afghanistan</w:t>
      </w:r>
      <w:r>
        <w:t xml:space="preserve"> </w:t>
      </w:r>
      <w:r>
        <w:t xml:space="preserve">Kabul</w:t>
      </w:r>
    </w:p>
    <w:bookmarkStart w:id="32" w:name="Xf8fef900fd71f2cecffa4986c2789301cee24e8"/>
    <w:p>
      <w:pPr>
        <w:pStyle w:val="Heading1"/>
      </w:pPr>
      <w:r>
        <w:t xml:space="preserve">The Strategic Integration of a Systems Engineer in Afghanistan Kabul: A Case Study on Resilience and Adaptation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Location Focus:</w:t>
      </w:r>
    </w:p>
    <w:bookmarkStart w:id="20" w:name="executive-summary"/>
    <w:p>
      <w:pPr>
        <w:pStyle w:val="Heading2"/>
      </w:pPr>
      <w:r>
        <w:t xml:space="preserve">Executive Summary</w:t>
      </w:r>
    </w:p>
    <w:p>
      <w:pPr>
        <w:pStyle w:val="FirstParagraph"/>
      </w:pPr>
      <w:r>
        <w:t xml:space="preserve">This case study examines the critical role of a</w:t>
      </w:r>
      <w:r>
        <w:t xml:space="preserve"> </w:t>
      </w:r>
      <w:r>
        <w:t xml:space="preserve">Background Context: The Kabul Landscape</w:t>
      </w:r>
    </w:p>
    <w:p>
      <w:pPr>
        <w:pStyle w:val="BodyText"/>
      </w:pPr>
      <w:r>
        <w:t xml:space="preserve">Kabul serves as the administrative and logistical heart of Afghanistan, yet it presents unique challenges for technological implementation. Following years of conflict and recent political shifts, the city faces significant hurdles including frequent power outages, limited internet bandwidth, damaged physical infrastructure, and a volatile security environment. For international NGOs implementing aid programs or government entities managing reconstruction efforts Kabul is both a necessity hub and a high-risk zone.</w:t>
      </w:r>
    </w:p>
    <w:p>
      <w:pPr>
        <w:pStyle w:val="BodyText"/>
      </w:pPr>
      <w:r>
        <w:t xml:space="preserve">In this context standard IT solutions often fail because they assume stable environments. A specialized approach is required—one that anticipates failure points at every level. This scenario introduces the need for a senior Systems Engineer who can navigate these constraints not just technically but also politically and culturally.</w:t>
      </w:r>
    </w:p>
    <w:bookmarkEnd w:id="20"/>
    <w:bookmarkStart w:id="22" w:name="X61bbfb1d5f3305236fdd8fd7e2bff5ac86bed4b"/>
    <w:p>
      <w:pPr>
        <w:pStyle w:val="Heading2"/>
      </w:pPr>
      <w:r>
        <w:t xml:space="preserve">The Challenge: Fragmented Infrastructure and Operational Discontinuity</w:t>
      </w:r>
    </w:p>
    <w:p>
      <w:pPr>
        <w:pStyle w:val="FirstParagraph"/>
      </w:pPr>
      <w:r>
        <w:t xml:space="preserve">The primary challenge identified in this case study was the fragmentation of essential services. Local teams in Kabul relied on disparate systems for communication logistics tracking and financial transactions. These systems operated in silos leading to data redundancy delays and critical failures during emergency responses.</w:t>
      </w:r>
    </w:p>
    <w:p>
      <w:pPr>
        <w:pStyle w:val="BodyText"/>
      </w:pPr>
      <w:r>
        <w:t xml:space="preserve">Furthermore the physical environment exacerbated these issues:</w:t>
      </w:r>
    </w:p>
    <w:p>
      <w:pPr>
        <w:numPr>
          <w:ilvl w:val="0"/>
          <w:numId w:val="1001"/>
        </w:numPr>
        <w:pStyle w:val="Compact"/>
      </w:pPr>
      <w:r>
        <w:rPr>
          <w:bCs/>
          <w:b/>
        </w:rPr>
        <w:t xml:space="preserve">Power Instability:</w:t>
      </w:r>
    </w:p>
    <w:p>
      <w:pPr>
        <w:numPr>
          <w:ilvl w:val="0"/>
          <w:numId w:val="1001"/>
        </w:numPr>
        <w:pStyle w:val="Compact"/>
      </w:pPr>
      <w:r>
        <w:t xml:space="preserve">The grid often failed requiring redundant solar or generator solutions</w:t>
      </w:r>
    </w:p>
    <w:p>
      <w:pPr>
        <w:numPr>
          <w:ilvl w:val="0"/>
          <w:numId w:val="1001"/>
        </w:numPr>
        <w:pStyle w:val="Compact"/>
      </w:pPr>
      <w:r>
        <w:t xml:space="preserve">Data loss occurred due to lack of proper Uninterruptible Power Supplies (UPS) integration</w:t>
      </w:r>
    </w:p>
    <w:p>
      <w:pPr>
        <w:pStyle w:val="FirstParagraph"/>
      </w:pPr>
    </w:p>
    <w:p>
      <w:pPr>
        <w:pStyle w:val="BodyText"/>
      </w:pPr>
      <w:r>
        <w:t xml:space="preserve">Hardware theft and damage were common due to security concerns requiring hardened equipment designs.</w:t>
      </w:r>
    </w:p>
    <w:bookmarkStart w:id="21" w:name="the-core-question"/>
    <w:p>
      <w:pPr>
        <w:pStyle w:val="Heading3"/>
      </w:pPr>
      <w:r>
        <w:t xml:space="preserve">The Core Question</w:t>
      </w:r>
    </w:p>
    <w:p>
      <w:pPr>
        <w:pStyle w:val="FirstParagraph"/>
      </w:pPr>
      <w:r>
        <w:t xml:space="preserve">How can a Systems Engineer design a resilient integrated infrastructure for Kabul that remains functional despite power outages network failures and security threats?</w:t>
      </w:r>
    </w:p>
    <w:bookmarkEnd w:id="21"/>
    <w:bookmarkEnd w:id="22"/>
    <w:bookmarkStart w:id="26" w:name="Xff660983f134b081a63333e0ea3eb0ac54d311e"/>
    <w:p>
      <w:pPr>
        <w:pStyle w:val="Heading2"/>
      </w:pPr>
      <w:r>
        <w:t xml:space="preserve">The Role of the Systems Engineer in Afghanistan Kabul</w:t>
      </w:r>
    </w:p>
    <w:p>
      <w:pPr>
        <w:pStyle w:val="FirstParagraph"/>
      </w:pPr>
      <w:r>
        <w:t xml:space="preserve">The assigned Systems Engineer did not merely install hardware; they acted as a strategic architect. Their mandate extended beyond technical specifications to include risk management stakeholder alignment and sustainability planning. The following sections detail their methodology.</w:t>
      </w:r>
    </w:p>
    <w:bookmarkStart w:id="23" w:name="holistic-requirements-analysis"/>
    <w:p>
      <w:pPr>
        <w:pStyle w:val="Heading3"/>
      </w:pPr>
      <w:r>
        <w:t xml:space="preserve">1. Holistic Requirements Analysis</w:t>
      </w:r>
    </w:p>
    <w:p>
      <w:pPr>
        <w:pStyle w:val="FirstParagraph"/>
      </w:pPr>
      <w:r>
        <w:t xml:space="preserve">The first step involved conducting a comprehensive needs assessment with local stakeholders in Kabul including government officials community leaders and field operatives. Unlike standard Western engagements the Systems Engineer had to understand the socio-political nuances affecting system usage for example how data privacy laws intersected with tribal customs.</w:t>
      </w:r>
    </w:p>
    <w:p>
      <w:pPr>
        <w:pStyle w:val="BodyText"/>
      </w:pPr>
      <w:r>
        <w:t xml:space="preserve">This phase resulted in a "System Context Diagram" that mapped out all external interfaces not just technical ones but also human political and environmental factors. This holistic view ensured that no critical dependency was overlooked.</w:t>
      </w:r>
    </w:p>
    <w:bookmarkEnd w:id="23"/>
    <w:bookmarkStart w:id="24" w:name="X940aa5e8cefe4853904d5785d08cfe60b42b0ba"/>
    <w:p>
      <w:pPr>
        <w:pStyle w:val="Heading3"/>
      </w:pPr>
      <w:r>
        <w:t xml:space="preserve">2. Designing for Resilience: The Modular Architecture</w:t>
      </w:r>
    </w:p>
    <w:p>
      <w:pPr>
        <w:pStyle w:val="FirstParagraph"/>
      </w:pPr>
      <w:r>
        <w:t xml:space="preserve">To address the instability of Kabul's infrastructure the engineer proposed a modular decentralized architecture rather than a centralized server model central point of failure would collapse the entire system during outages instead each node in Kabul operated autonomously.</w:t>
      </w:r>
    </w:p>
    <w:p>
      <w:pPr>
        <w:pStyle w:val="BodyText"/>
      </w:pPr>
      <w:r>
        <w:t xml:space="preserve">Key technical decisions included:</w:t>
      </w:r>
    </w:p>
    <w:p>
      <w:pPr>
        <w:pStyle w:val="BodyText"/>
      </w:pPr>
      <w:r>
        <w:rPr>
          <w:bCs/>
          <w:b/>
        </w:rPr>
        <w:t xml:space="preserve">Energetic Redundancy:</w:t>
      </w:r>
    </w:p>
    <w:p>
      <w:pPr>
        <w:pStyle w:val="BodyText"/>
      </w:pPr>
      <w:r>
        <w:t xml:space="preserve">Solar-powered edge nodes with battery backups designed to last 72 hours without sunlight</w:t>
      </w:r>
    </w:p>
    <w:p>
      <w:pPr>
        <w:pStyle w:val="BodyText"/>
      </w:pPr>
      <w:r>
        <w:t xml:space="preserve">Ruggedized hardware enclosures resistant to dust and temperature fluctuations typical of the Kabul valley.</w:t>
      </w:r>
    </w:p>
    <w:p>
      <w:pPr>
        <w:pStyle w:val="BodyText"/>
      </w:pPr>
      <w:r>
        <w:br/>
      </w:r>
      <w:r>
        <w:rPr>
          <w:bCs/>
          <w:b/>
        </w:rPr>
        <w:t xml:space="preserve">Connectivity Agnosticism:</w:t>
      </w:r>
      <w:r>
        <w:t xml:space="preserve">The system could switch automatically between satellite cellular mesh networks depending on availability ensuring continuous operation even if one channel was blocked or down.</w:t>
      </w:r>
    </w:p>
    <w:bookmarkEnd w:id="24"/>
    <w:bookmarkStart w:id="25" w:name="supply-chain-and-logistics-integration"/>
    <w:p>
      <w:pPr>
        <w:pStyle w:val="Heading3"/>
      </w:pPr>
      <w:r>
        <w:t xml:space="preserve">3. Supply Chain and Logistics Integration</w:t>
      </w:r>
    </w:p>
    <w:p>
      <w:pPr>
        <w:pStyle w:val="FirstParagraph"/>
      </w:pPr>
      <w:r>
        <w:t xml:space="preserve">A major hurdle in Afghanistan Kabul is importing specialized components due to customs delays and border closures the Systems Engineer developed a localized supply chain strategy.</w:t>
      </w:r>
    </w:p>
    <w:p>
      <w:pPr>
        <w:pStyle w:val="BodyText"/>
      </w:pPr>
      <w:r>
        <w:t xml:space="preserve">This involved identifying local vendors capable of sourcing generic hardware modifying it to meet specifications reducing dependency on international shipments. By building relationships with suppliers in Kabul the engineer created a buffer against global disruptions ensuring that spare parts were available within 24 hours rather than waiting weeks for foreign delivery.</w:t>
      </w:r>
    </w:p>
    <w:bookmarkEnd w:id="25"/>
    <w:bookmarkEnd w:id="26"/>
    <w:bookmarkStart w:id="27" w:name="X520336f12dc8d498ed2280e437993000e7d1e5d"/>
    <w:p>
      <w:pPr>
        <w:pStyle w:val="Heading2"/>
      </w:pPr>
      <w:r>
        <w:t xml:space="preserve">Implementation and Stakeholder Engagement</w:t>
      </w:r>
    </w:p>
    <w:p>
      <w:pPr>
        <w:pStyle w:val="FirstParagraph"/>
      </w:pPr>
      <w:r>
        <w:t xml:space="preserve">The implementation phase required extensive collaboration with local teams. The Systems Engineer acted as a translator not just of language but of culture and technology. They conducted workshops to train local engineers ensuring knowledge transfer was thorough.</w:t>
      </w:r>
    </w:p>
    <w:p>
      <w:pPr>
        <w:pStyle w:val="BodyText"/>
      </w:pPr>
      <w:r>
        <w:t xml:space="preserve">This approach fostered ownership among Kabul-based staff reducing the risk of system abandonment post-departure from international experts it also ensured that maintenance protocols were culturally appropriate and practically feasible given local resource constraints.</w:t>
      </w:r>
    </w:p>
    <w:bookmarkEnd w:id="27"/>
    <w:bookmarkStart w:id="29" w:name="outcomes-and-impact"/>
    <w:p>
      <w:pPr>
        <w:pStyle w:val="Heading2"/>
      </w:pPr>
      <w:r>
        <w:t xml:space="preserve">Outcomes and Impact</w:t>
      </w:r>
    </w:p>
    <w:p>
      <w:pPr>
        <w:pStyle w:val="FirstParagraph"/>
      </w:pPr>
      <w:r>
        <w:t xml:space="preserve">The deployment of the integrated systems in Kabul yielded significant improvements:</w:t>
      </w:r>
    </w:p>
    <w:p>
      <w:pPr>
        <w:pStyle w:val="BodyText"/>
      </w:pPr>
      <w:r>
        <w:t xml:space="preserve">Operational Uptime increased to 98% compared to previous rates below 60%</w:t>
      </w:r>
    </w:p>
    <w:p>
      <w:pPr>
        <w:pStyle w:val="BodyText"/>
      </w:pPr>
      <w:r>
        <w:t xml:space="preserve">Data Integrity improved by reducing manual entry errors through automated synchronization.</w:t>
      </w:r>
    </w:p>
    <w:p>
      <w:pPr>
        <w:pStyle w:val="BodyText"/>
      </w:pPr>
      <w:r>
        <w:br/>
      </w:r>
    </w:p>
    <w:p>
      <w:pPr>
        <w:pStyle w:val="BodyText"/>
      </w:pPr>
      <w:r>
        <w:t xml:space="preserve">Crisis Response Time decreased significantly enabling faster coordination during natural disasters or security incidents.</w:t>
      </w:r>
    </w:p>
    <w:bookmarkStart w:id="28" w:name="long-term-sustainability"/>
    <w:p>
      <w:pPr>
        <w:pStyle w:val="Heading3"/>
      </w:pPr>
      <w:r>
        <w:t xml:space="preserve">Long-Term Sustainability</w:t>
      </w:r>
    </w:p>
    <w:p>
      <w:pPr>
        <w:pStyle w:val="FirstParagraph"/>
      </w:pPr>
      <w:r>
        <w:t xml:space="preserve">The project demonstrated that systems engineering in Afghanistan Kabul is not just about technology it is about building capacity and resilience. The local team now manages and upgrades the system independently ensuring long-term viability.</w:t>
      </w:r>
    </w:p>
    <w:bookmarkEnd w:id="28"/>
    <w:bookmarkEnd w:id="29"/>
    <w:bookmarkStart w:id="30" w:name="X5067eae0d49548a01765c4f0fce3a19defd6b97"/>
    <w:p>
      <w:pPr>
        <w:pStyle w:val="Heading2"/>
      </w:pPr>
      <w:r>
        <w:rPr>
          <w:bCs/>
          <w:b/>
        </w:rPr>
        <w:t xml:space="preserve">The Systems Engineer: A Catalyst for Stability</w:t>
      </w:r>
    </w:p>
    <w:p>
      <w:pPr>
        <w:pStyle w:val="FirstParagraph"/>
      </w:pPr>
      <w:r>
        <w:t xml:space="preserve">In conclusion this case study underscores that in Afghanistan Kabul a Systems Engineer plays a pivotal role beyond traditional engineering duties they are strategists diplomats and problem-solvers who bridge the gap between complex technical requirements and harsh on-the-ground realities.</w:t>
      </w:r>
    </w:p>
    <w:p>
      <w:pPr>
        <w:pStyle w:val="BodyText"/>
      </w:pPr>
      <w:r>
        <w:t xml:space="preserve">The success of infrastructure projects in such volatile regions depends heavily on the ability to integrate diverse systems while respecting local contexts. By adopting a holistic resilient approach this case study proves that effective systems engineering can provide stability foster development and save lives even in the most challenging environments like Kabul.</w:t>
      </w:r>
    </w:p>
    <w:bookmarkEnd w:id="30"/>
    <w:bookmarkStart w:id="31" w:name="recommendations-for-future-engagements"/>
    <w:p>
      <w:pPr>
        <w:pStyle w:val="Heading2"/>
      </w:pPr>
      <w:r>
        <w:t xml:space="preserve">Recommendations for Future Engagements</w:t>
      </w:r>
    </w:p>
    <w:p>
      <w:pPr>
        <w:numPr>
          <w:ilvl w:val="0"/>
          <w:numId w:val="1002"/>
        </w:numPr>
        <w:pStyle w:val="Compact"/>
      </w:pPr>
      <w:r>
        <w:t xml:space="preserve">Prioritize modular design to allow easy replacement of damaged components.</w:t>
      </w:r>
    </w:p>
    <w:p>
      <w:pPr>
        <w:numPr>
          <w:ilvl w:val="0"/>
          <w:numId w:val="1002"/>
        </w:numPr>
        <w:pStyle w:val="Compact"/>
      </w:pPr>
      <w:r>
        <w:t xml:space="preserve">Invest heavily in local training to ensure knowledge retention within Afghanistan Kabul.</w:t>
      </w:r>
    </w:p>
    <w:p>
      <w:pPr>
        <w:pStyle w:val="FirstParagraph"/>
      </w:pPr>
      <w:r>
        <w:rPr>
          <w:iCs/>
          <w:i/>
        </w:rPr>
        <w:t xml:space="preserve">This document serves as a reference for future deployments in similar high-risk low-infrastructure environments highlighting the indispensable value of expert systems engineering leadership.</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Systems Engineering in Afghanistan Kabul</dc:title>
  <dc:creator/>
  <dc:language>en</dc:language>
  <cp:keywords/>
  <dcterms:created xsi:type="dcterms:W3CDTF">2026-07-29T10:03:44Z</dcterms:created>
  <dcterms:modified xsi:type="dcterms:W3CDTF">2026-07-29T10:03:44Z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