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3e7ece524c9f9e14ed179ac6b45895eb779f182"/>
    <w:p>
      <w:pPr>
        <w:pStyle w:val="Heading1"/>
      </w:pPr>
      <w:r>
        <w:t xml:space="preserve">Navigating Complexity: A Case Study on the Role of the Systems Engineer in Brazil São Paulo</w:t>
      </w:r>
    </w:p>
    <w:p>
      <w:pPr>
        <w:pStyle w:val="FirstParagraph"/>
      </w:pPr>
      <w:r>
        <w:rPr>
          <w:bCs/>
          <w:b/>
        </w:rPr>
        <w:t xml:space="preserve">Date:</w:t>
      </w:r>
      <w:r>
        <w:t xml:space="preserve"> </w:t>
      </w:r>
      <w:r>
        <w:t xml:space="preserve">October 2023</w:t>
      </w:r>
      <w:r>
        <w:br/>
      </w:r>
      <w:r>
        <w:rPr>
          <w:bCs/>
          <w:b/>
        </w:rPr>
        <w:t xml:space="preserve">Region:</w:t>
      </w:r>
      <w:r>
        <w:t xml:space="preserve">São Paulo, Brazil</w:t>
      </w:r>
      <w:r>
        <w:br/>
      </w:r>
      <w:r>
        <w:rPr>
          <w:bCs/>
          <w:b/>
        </w:rPr>
        <w:t xml:space="preserve">Focus Role:</w:t>
      </w:r>
      <w:r>
        <w:t xml:space="preserve"> </w:t>
      </w:r>
      <w:r>
        <w:t xml:space="preserve">Systems Engineer</w:t>
      </w:r>
    </w:p>
    <w:bookmarkStart w:id="20" w:name="executive-summary"/>
    <w:p>
      <w:pPr>
        <w:pStyle w:val="Heading2"/>
      </w:pPr>
      <w:r>
        <w:t xml:space="preserve">1. Executive Summary</w:t>
      </w:r>
    </w:p>
    <w:p>
      <w:pPr>
        <w:pStyle w:val="FirstParagraph"/>
      </w:pPr>
      <w:r>
        <w:t xml:space="preserve">In the rapidly evolving landscape of global technology, few locations embody the convergence of traditional industrial strength and cutting-edge digital innovation as vividly as São Paulo, Brazil. This case study explores the critical function of a</w:t>
      </w:r>
      <w:r>
        <w:t xml:space="preserve"> </w:t>
      </w:r>
      <w:r>
        <w:rPr>
          <w:bCs/>
          <w:b/>
        </w:rPr>
        <w:t xml:space="preserve">Systems Engineer</w:t>
      </w:r>
      <w:r>
        <w:t xml:space="preserve"> </w:t>
      </w:r>
      <w:r>
        <w:t xml:space="preserve">within this dynamic ecosystem. The document details how a Systems Engineer was instrumental in modernizing legacy infrastructure for a major logistics conglomerate operating out of Brazil São Paulo, addressing unique regional challenges such as connectivity disparities, regulatory complexities, and high-volume data processing requirements.</w:t>
      </w:r>
    </w:p>
    <w:p>
      <w:pPr>
        <w:pStyle w:val="BodyText"/>
      </w:pPr>
      <w:r>
        <w:t xml:space="preserve">The primary objective of this initiative was to transition from siloed operational systems to a unified cloud-native architecture. By leveraging the specialized skills of a Systems Engineer in Brazil São Paulo context, the company achieved a 40% reduction in operational latency and significantly improved system reliability during peak shopping seasons.</w:t>
      </w:r>
    </w:p>
    <w:bookmarkEnd w:id="20"/>
    <w:bookmarkStart w:id="21" w:name="organizational-background-and-context"/>
    <w:p>
      <w:pPr>
        <w:pStyle w:val="Heading2"/>
      </w:pPr>
      <w:r>
        <w:t xml:space="preserve">2. Organizational Background and Context</w:t>
      </w:r>
    </w:p>
    <w:p>
      <w:pPr>
        <w:pStyle w:val="FirstParagraph"/>
      </w:pPr>
      <w:r>
        <w:t xml:space="preserve">The subject organization is one of Latin America's largest logistics providers, headquartered in Brazil São Paulo. With over 50 distribution centers spread across the country, the company faced increasing pressure to optimize supply chain efficiency. The existing IT infrastructure consisted of heterogeneous systems built over two decades, leading to data silos and integration nightmares.</w:t>
      </w:r>
    </w:p>
    <w:p>
      <w:pPr>
        <w:pStyle w:val="BodyText"/>
      </w:pPr>
      <w:r>
        <w:t xml:space="preserve">São Paulo is not only the economic heart of Brazil but also a hub for fintech and e-commerce. For a logistics company based here, speed is currency. However, the complexity of managing imports through São Paulo's port systems, combined with domestic distribution challenges in rural areas, required a robust technological backbone. The decision was made to engage senior Systems Engineering talent specifically experienced in the Brazil São Paulo market nuances.</w:t>
      </w:r>
    </w:p>
    <w:bookmarkEnd w:id="21"/>
    <w:bookmarkStart w:id="22" w:name="the-challenge"/>
    <w:p>
      <w:pPr>
        <w:pStyle w:val="Heading2"/>
      </w:pPr>
      <w:r>
        <w:t xml:space="preserve">3. The Challenge</w:t>
      </w:r>
    </w:p>
    <w:p>
      <w:pPr>
        <w:pStyle w:val="FirstParagraph"/>
      </w:pPr>
      <w:r>
        <w:t xml:space="preserve">The core problem identified was system fragmentation. Inventory data from warehouses did not sync in real-time with fleet management software, and customer-facing applications frequently experienced downtime during high-traffic events such as Black Friday or the Brazilian holiday season (December-January). The technical debt accumulated over years of patchwork solutions had reached a critical point.</w:t>
      </w:r>
    </w:p>
    <w:p>
      <w:pPr>
        <w:pStyle w:val="BodyText"/>
      </w:pPr>
      <w:r>
        <w:t xml:space="preserve">Furthermore, the regulatory environment in Brazil demands strict adherence to data localization laws (LGPD - Lei Geral de Proteção de Dados). Any new system architecture had to ensure that all Brazilian citizen data remained within national borders while still allowing for global reporting. This added a layer of complexity that required deep understanding of both technical systems and local compliance frameworks.</w:t>
      </w:r>
    </w:p>
    <w:bookmarkEnd w:id="22"/>
    <w:bookmarkStart w:id="26" w:name="the-role-of-the-systems-engineer"/>
    <w:p>
      <w:pPr>
        <w:pStyle w:val="Heading2"/>
      </w:pPr>
      <w:r>
        <w:t xml:space="preserve">4. The Role of the Systems Engineer</w:t>
      </w:r>
    </w:p>
    <w:p>
      <w:pPr>
        <w:pStyle w:val="FirstParagraph"/>
      </w:pPr>
      <w:r>
        <w:t xml:space="preserve">A dedicated team led by a Principal Systems Engineer in Brazil São Paulo was deployed to oversee this transformation. The role extended beyond traditional coding or network administration; it required a holistic view of how hardware, software, networking, and people interacted within the specific operational environment.</w:t>
      </w:r>
    </w:p>
    <w:bookmarkStart w:id="23" w:name="system-architecture-design"/>
    <w:p>
      <w:pPr>
        <w:pStyle w:val="Heading3"/>
      </w:pPr>
      <w:r>
        <w:t xml:space="preserve">4.1 System Architecture Design</w:t>
      </w:r>
    </w:p>
    <w:p>
      <w:pPr>
        <w:pStyle w:val="FirstParagraph"/>
      </w:pPr>
      <w:r>
        <w:t xml:space="preserve">The Systems Engineer conducted a comprehensive audit of the existing infrastructure. They designed a hybrid-cloud architecture that kept sensitive logistics data on-premise in São Paulo for low-latency access, while utilizing public cloud resources for scalable computing tasks like route optimization algorithms. This design choice was crucial for handling the massive volume of transactions typical in Brazil's largest city.</w:t>
      </w:r>
    </w:p>
    <w:bookmarkEnd w:id="23"/>
    <w:bookmarkStart w:id="24" w:name="integration-and-interoperability"/>
    <w:p>
      <w:pPr>
        <w:pStyle w:val="Heading3"/>
      </w:pPr>
      <w:r>
        <w:t xml:space="preserve">4.2 Integration and Interoperability</w:t>
      </w:r>
    </w:p>
    <w:p>
      <w:pPr>
        <w:pStyle w:val="FirstParagraph"/>
      </w:pPr>
      <w:r>
        <w:t xml:space="preserve">A major hurdle was integrating legacy ERP systems with modern microservices. The Systems Engineer implemented API gateways and middleware solutions that allowed disparate systems to communicate seamlessly. Special attention was paid to the integration with Brazilian government portals for tax documentation (NF-e), a critical component of logistics in the region.</w:t>
      </w:r>
    </w:p>
    <w:bookmarkEnd w:id="24"/>
    <w:bookmarkStart w:id="25" w:name="security-and-compliance"/>
    <w:p>
      <w:pPr>
        <w:pStyle w:val="Heading3"/>
      </w:pPr>
      <w:r>
        <w:t xml:space="preserve">4.3 Security and Compliance</w:t>
      </w:r>
    </w:p>
    <w:p>
      <w:pPr>
        <w:pStyle w:val="FirstParagraph"/>
      </w:pPr>
      <w:r>
        <w:t xml:space="preserve">Leveraging local expertise, the Systems Engineer ensured that all data flows complied with LGPD regulations. This involved implementing end-to-end encryption for data at rest and in transit, as well as setting up rigorous access control mechanisms within the Brazil São Paulo infrastructure nodes.</w:t>
      </w:r>
    </w:p>
    <w:bookmarkEnd w:id="25"/>
    <w:bookmarkEnd w:id="26"/>
    <w:bookmarkStart w:id="27" w:name="implementation-strategy"/>
    <w:p>
      <w:pPr>
        <w:pStyle w:val="Heading2"/>
      </w:pPr>
      <w:r>
        <w:t xml:space="preserve">5. Implementation Strategy</w:t>
      </w:r>
    </w:p>
    <w:p>
      <w:pPr>
        <w:pStyle w:val="FirstParagraph"/>
      </w:pPr>
      <w:r>
        <w:t xml:space="preserve">The implementation followed an agile methodology, divided into three phases over 18 months. The Systems Engineer acted as the bridge between technical teams and business stakeholders, ensuring that technical solutions aligned with business goals.</w:t>
      </w:r>
    </w:p>
    <w:p>
      <w:pPr>
        <w:numPr>
          <w:ilvl w:val="0"/>
          <w:numId w:val="1001"/>
        </w:numPr>
        <w:pStyle w:val="Compact"/>
      </w:pPr>
      <w:r>
        <w:rPr>
          <w:bCs/>
          <w:b/>
        </w:rPr>
        <w:t xml:space="preserve">Phase 1: Discovery and Planning (Months 1-3):</w:t>
      </w:r>
      <w:r>
        <w:t xml:space="preserve"> </w:t>
      </w:r>
      <w:r>
        <w:t xml:space="preserve">Mapping existing workflows and identifying bottlenecks. Stakeholder interviews were conducted across various departments in São Paulo.</w:t>
      </w:r>
    </w:p>
    <w:p>
      <w:pPr>
        <w:numPr>
          <w:ilvl w:val="0"/>
          <w:numId w:val="1001"/>
        </w:numPr>
        <w:pStyle w:val="Compact"/>
      </w:pPr>
      <w:r>
        <w:rPr>
          <w:bCs/>
          <w:b/>
        </w:rPr>
        <w:t xml:space="preserve">Phase 2: Core Development and Testing (Months 4-12):</w:t>
      </w:r>
      <w:r>
        <w:t xml:space="preserve"> </w:t>
      </w:r>
      <w:r>
        <w:t xml:space="preserve">Building the new architecture. Rigorous testing was performed to simulate peak loads, particularly mimicking the traffic patterns seen during Brazilian e-commerce festivals.</w:t>
      </w:r>
    </w:p>
    <w:p>
      <w:pPr>
        <w:numPr>
          <w:ilvl w:val="0"/>
          <w:numId w:val="1001"/>
        </w:numPr>
        <w:pStyle w:val="Compact"/>
      </w:pPr>
      <w:r>
        <w:rPr>
          <w:bCs/>
          <w:b/>
        </w:rPr>
        <w:t xml:space="preserve">Phase 3: Deployment and Optimization (Months 13-18):</w:t>
      </w:r>
      <w:r>
        <w:t xml:space="preserve"> </w:t>
      </w:r>
      <w:r>
        <w:t xml:space="preserve">Phased rollout starting with non-critical routes before moving to core logistics hubs. Continuous monitoring was established using advanced observability tools.</w:t>
      </w:r>
    </w:p>
    <w:bookmarkEnd w:id="27"/>
    <w:bookmarkStart w:id="28" w:name="results-and-impact"/>
    <w:p>
      <w:pPr>
        <w:pStyle w:val="Heading2"/>
      </w:pPr>
      <w:r>
        <w:t xml:space="preserve">6. Results and Impact</w:t>
      </w:r>
    </w:p>
    <w:p>
      <w:pPr>
        <w:pStyle w:val="FirstParagraph"/>
      </w:pPr>
      <w:r>
        <w:t xml:space="preserve">The deployment of the new system architecture, guided by the Systems Engineer in Brazil São Paulo, yielded significant tangible results:</w:t>
      </w:r>
    </w:p>
    <w:p>
      <w:pPr>
        <w:numPr>
          <w:ilvl w:val="0"/>
          <w:numId w:val="1002"/>
        </w:numPr>
        <w:pStyle w:val="Compact"/>
      </w:pPr>
      <w:r>
        <w:rPr>
          <w:bCs/>
          <w:b/>
        </w:rPr>
        <w:t xml:space="preserve">Efficiency Gain:</w:t>
      </w:r>
      <w:r>
        <w:t xml:space="preserve"> </w:t>
      </w:r>
      <w:r>
        <w:t xml:space="preserve">Real-time inventory visibility reduced stock discrepancies by 35%.</w:t>
      </w:r>
    </w:p>
    <w:p>
      <w:pPr>
        <w:numPr>
          <w:ilvl w:val="0"/>
          <w:numId w:val="1002"/>
        </w:numPr>
        <w:pStyle w:val="Compact"/>
      </w:pPr>
      <w:r>
        <w:rPr>
          <w:bCs/>
          <w:b/>
        </w:rPr>
        <w:t xml:space="preserve">Performance Improvement:</w:t>
      </w:r>
      <w:r>
        <w:t xml:space="preserve"> </w:t>
      </w:r>
      <w:r>
        <w:t xml:space="preserve">Order processing time decreased from an average of 45 minutes to under 10 minutes during peak loads.</w:t>
      </w:r>
    </w:p>
    <w:p>
      <w:pPr>
        <w:numPr>
          <w:ilvl w:val="0"/>
          <w:numId w:val="1002"/>
        </w:numPr>
        <w:pStyle w:val="Compact"/>
      </w:pPr>
      <w:r>
        <w:rPr>
          <w:bCs/>
          <w:b/>
        </w:rPr>
        <w:t xml:space="preserve">Cost Savings:</w:t>
      </w:r>
      <w:r>
        <w:t xml:space="preserve"> </w:t>
      </w:r>
      <w:r>
        <w:t xml:space="preserve">Consolidation of redundant legacy systems resulted in a 20% reduction in annual IT maintenance costs.</w:t>
      </w:r>
    </w:p>
    <w:p>
      <w:pPr>
        <w:numPr>
          <w:ilvl w:val="0"/>
          <w:numId w:val="1002"/>
        </w:numPr>
        <w:pStyle w:val="Compact"/>
      </w:pPr>
      <w:r>
        <w:rPr>
          <w:bCs/>
          <w:b/>
        </w:rPr>
        <w:t xml:space="preserve">User Satisfaction:</w:t>
      </w:r>
      <w:r>
        <w:t xml:space="preserve"> </w:t>
      </w:r>
      <w:r>
        <w:t xml:space="preserve">Internal staff reported higher satisfaction due to the intuitive nature of the new integrated platform.</w:t>
      </w:r>
    </w:p>
    <w:p>
      <w:pPr>
        <w:pStyle w:val="FirstParagraph"/>
      </w:pPr>
      <w:r>
        <w:t xml:space="preserve">The project also established a culture of DevOps within the organization, breaking down walls between development and operations teams. This cultural shift was pivotal in sustaining long-term improvements.</w:t>
      </w:r>
    </w:p>
    <w:bookmarkEnd w:id="28"/>
    <w:bookmarkStart w:id="29" w:name="challenges-overcome"/>
    <w:p>
      <w:pPr>
        <w:pStyle w:val="Heading2"/>
      </w:pPr>
      <w:r>
        <w:t xml:space="preserve">7. Challenges Overcome</w:t>
      </w:r>
    </w:p>
    <w:p>
      <w:pPr>
        <w:pStyle w:val="FirstParagraph"/>
      </w:pPr>
      <w:r>
        <w:t xml:space="preserve">The journey was not without obstacles. The complexity of Brazil’s tax system required custom logic that initially slowed down development. Additionally, talent acquisition in the specialized field of systems engineering in São Paulo is competitive; the team had to offer compelling value propositions to attract top-tier talent who understood both global best practices and local market dynamics.</w:t>
      </w:r>
    </w:p>
    <w:p>
      <w:pPr>
        <w:pStyle w:val="BodyText"/>
      </w:pPr>
      <w:r>
        <w:t xml:space="preserve">Another challenge was change management. Older employees were resistant to new workflows. The Systems Engineer facilitated extensive training programs, emphasizing how the new tools would make their jobs easier rather than obsolete them.</w:t>
      </w:r>
    </w:p>
    <w:bookmarkEnd w:id="29"/>
    <w:bookmarkStart w:id="30" w:name="conclusion"/>
    <w:p>
      <w:pPr>
        <w:pStyle w:val="Heading2"/>
      </w:pPr>
      <w:r>
        <w:t xml:space="preserve">8. Conclusion</w:t>
      </w:r>
    </w:p>
    <w:p>
      <w:pPr>
        <w:pStyle w:val="FirstParagraph"/>
      </w:pPr>
      <w:r>
        <w:t xml:space="preserve">This case study demonstrates that the role of a Systems Engineer is pivotal in driving digital transformation, particularly in complex markets like Brazil São Paulo. The successful modernization of this logistics giant highlights the importance of technical expertise combined with contextual awareness of regional regulations and business practices.</w:t>
      </w:r>
    </w:p>
    <w:p>
      <w:pPr>
        <w:pStyle w:val="BodyText"/>
      </w:pPr>
      <w:r>
        <w:t xml:space="preserve">The integration challenges faced by companies operating in São Paulo require engineers who are not only technically proficient but also culturally and legally astute. As digital transformation continues to accelerate across Latin America, the demand for skilled Systems Engineers in Brazil São Paulo is expected to grow, making this role a cornerstone of future business success.</w:t>
      </w:r>
    </w:p>
    <w:p>
      <w:pPr>
        <w:pStyle w:val="BodyText"/>
      </w:pPr>
      <w:r>
        <w:t xml:space="preserve">The lessons learned here—specifically regarding hybrid-cloud architectures, strict compliance adherence, and agile integration—are applicable globally but offer particular insights for organizations operating in emerging markets with complex regulatory environments. The Systems Engineer in Brazil São Paulo proved to be the key architect of resilience and efficiency in a demanding industrial sector.</w:t>
      </w:r>
    </w:p>
    <w:p>
      <w:r>
        <w:pict>
          <v:rect style="width:0;height:1.5pt" o:hralign="center" o:hrstd="t" o:hr="t"/>
        </w:pict>
      </w:r>
    </w:p>
    <w:p>
      <w:pPr>
        <w:pStyle w:val="FirstParagraph"/>
      </w:pPr>
      <w:r>
        <w:rPr>
          <w:iCs/>
          <w:i/>
        </w:rPr>
        <w:t xml:space="preserve">Note: This document is a fictional case study created for illustrative purposes based on general industry trends and typical challenges faced by organizations in the specified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Brazil São Paulo</dc:title>
  <dc:creator/>
  <dc:language>en</dc:language>
  <cp:keywords/>
  <dcterms:created xsi:type="dcterms:W3CDTF">2026-07-29T07:11:26Z</dcterms:created>
  <dcterms:modified xsi:type="dcterms:W3CDTF">2026-07-29T07:11:26Z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