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Japan</w:t>
      </w:r>
      <w:r>
        <w:t xml:space="preserve"> </w:t>
      </w:r>
      <w:r>
        <w:t xml:space="preserve">Tokyo</w:t>
      </w:r>
    </w:p>
    <w:bookmarkStart w:id="31" w:name="Xbe639eced085aa37333a51330a581d155708ec5"/>
    <w:p>
      <w:pPr>
        <w:pStyle w:val="Heading1"/>
      </w:pPr>
      <w:r>
        <w:t xml:space="preserve">Critical Infrastructure Modernization in Japan Tokyo: A Systems Engineering Approach to Urban Mobility</w:t>
      </w:r>
    </w:p>
    <w:p>
      <w:pPr>
        <w:pStyle w:val="FirstParagraph"/>
      </w:pPr>
      <w:r>
        <w:rPr>
          <w:bCs/>
          <w:b/>
        </w:rPr>
        <w:t xml:space="preserve">Date:</w:t>
      </w:r>
      <w:r>
        <w:t xml:space="preserve"> </w:t>
      </w:r>
      <w:r>
        <w:t xml:space="preserve">October 24, 2023</w:t>
      </w:r>
      <w:r>
        <w:br/>
      </w:r>
      <w:r>
        <w:rPr>
          <w:bCs/>
          <w:b/>
        </w:rPr>
        <w:t xml:space="preserve">Locus:</w:t>
      </w:r>
      <w:r>
        <w:t xml:space="preserve">Tokyo Metropolis, Japan Tokyo</w:t>
      </w:r>
      <w:r>
        <w:br/>
      </w:r>
      <w:r>
        <w:rPr>
          <w:bCs/>
          <w:b/>
        </w:rPr>
        <w:t xml:space="preserve">Subject:</w:t>
      </w:r>
      <w:r>
        <w:t xml:space="preserve">Critical Infrastructure Modernization in Japan Tokyo: A Systems Engineering Approach to Urban Mobility</w:t>
      </w:r>
    </w:p>
    <w:bookmarkStart w:id="20" w:name="executive-summary"/>
    <w:p>
      <w:pPr>
        <w:pStyle w:val="Heading2"/>
      </w:pPr>
      <w:r>
        <w:t xml:space="preserve">1. Executive Summary</w:t>
      </w:r>
    </w:p>
    <w:p>
      <w:pPr>
        <w:pStyle w:val="FirstParagraph"/>
      </w:pPr>
      <w:r>
        <w:t xml:space="preserve">This Case Study explores the implementation of a complex modernization project within the bustling urban environment of Japan Tokyo. The primary objective was to integrate legacy transportation systems with cutting-edge IoT (Internet of Things) infrastructure to enhance efficiency, safety, and sustainability. As a Systems Engineer leading this initiative, I navigated the unique cultural, technical, and regulatory landscape characteristic of Japan Tokyo. This document details the challenges faced by the Systems Engineer role in this specific geographic context and outlines how a robust systems engineering methodology was applied to deliver a successful outcome.</w:t>
      </w:r>
    </w:p>
    <w:bookmarkEnd w:id="20"/>
    <w:bookmarkStart w:id="21" w:name="Xa223732138bc71777791f0ca08e33e8030e3b73"/>
    <w:p>
      <w:pPr>
        <w:pStyle w:val="Heading2"/>
      </w:pPr>
      <w:r>
        <w:t xml:space="preserve">2. Project Background: The Context of Japan Tokyo</w:t>
      </w:r>
    </w:p>
    <w:p>
      <w:pPr>
        <w:pStyle w:val="FirstParagraph"/>
      </w:pPr>
      <w:r>
        <w:t xml:space="preserve">Tokyo is one of the most densely populated metropolitan areas in the world. In Japan Tokyo, infrastructure does not merely support life; it sustains it. The existing railway and road networks are aging, yet they operate with near-impossible reliability standards expected by the local populace. For any Systems Engineer operating in Japan Tokyo, understanding that "reliability" is a cultural imperative is crucial.</w:t>
      </w:r>
    </w:p>
    <w:p>
      <w:pPr>
        <w:pStyle w:val="BodyText"/>
      </w:pPr>
      <w:r>
        <w:t xml:space="preserve">The project scope involved upgrading the signaling systems for three major lines in central Japan Tokyo and integrating them with a new AI-driven traffic management platform. The goal was not just to replace hardware, but to create a unified system where data flows seamlessly between trains, stations, and central control rooms. This required a holistic view that only Systems Engineering can provide.</w:t>
      </w:r>
    </w:p>
    <w:bookmarkEnd w:id="21"/>
    <w:bookmarkStart w:id="22" w:name="X8ed473c8279a612e21a8334bbd6d539dff96b99"/>
    <w:p>
      <w:pPr>
        <w:pStyle w:val="Heading2"/>
      </w:pPr>
      <w:r>
        <w:t xml:space="preserve">3. The Role of the Systems Engineer in Japan Tokyo</w:t>
      </w:r>
    </w:p>
    <w:p>
      <w:pPr>
        <w:pStyle w:val="FirstParagraph"/>
      </w:pPr>
      <w:r>
        <w:t xml:space="preserve">In many regions, the title "Systems Engineer" implies a focus on hardware integration or software development. However, in Japan Tokyo, the role is deeply intertwined with stakeholder management and meticulous documentation. The Systems Engineer acts as the bridge between diverse groups: local government officials in Japan Tokyo, legacy system vendors from Europe and North America, and local contractors who understand the physical constraints of building underground infrastructure in dense Japanese urban centers.</w:t>
      </w:r>
    </w:p>
    <w:p>
      <w:pPr>
        <w:pStyle w:val="BodyText"/>
      </w:pPr>
      <w:r>
        <w:t xml:space="preserve">The primary responsibility of the Systems Engineer was to ensure that all subsystems—mechanical, electrical, software, and human-interface—worked together cohesively. In Japan Tokyo, where space is limited and downtime is unacceptable during peak rush hours (often exceeding 100 million riders per week in the greater metropolitan area), precision planning was paramount.</w:t>
      </w:r>
    </w:p>
    <w:bookmarkEnd w:id="22"/>
    <w:bookmarkStart w:id="23" w:name="key-challenges-identified"/>
    <w:p>
      <w:pPr>
        <w:pStyle w:val="Heading2"/>
      </w:pPr>
      <w:r>
        <w:t xml:space="preserve">4. Key Challenges Identified</w:t>
      </w:r>
    </w:p>
    <w:p>
      <w:pPr>
        <w:numPr>
          <w:ilvl w:val="0"/>
          <w:numId w:val="1001"/>
        </w:numPr>
        <w:pStyle w:val="Compact"/>
      </w:pPr>
      <w:r>
        <w:rPr>
          <w:bCs/>
          <w:b/>
        </w:rPr>
        <w:t xml:space="preserve">Cultural Nuances and Communication:</w:t>
      </w:r>
      <w:r>
        <w:t xml:space="preserve">In Japan Tokyo, communication is often high-context. Direct confrontation or blunt feedback can disrupt group harmony (</w:t>
      </w:r>
      <w:r>
        <w:rPr>
          <w:iCs/>
          <w:i/>
        </w:rPr>
        <w:t xml:space="preserve">wa</w:t>
      </w:r>
      <w:r>
        <w:t xml:space="preserve">). The Systems Engineer had to adopt a nuanced communication strategy, ensuring that technical requirements were conveyed with respect for local hierarchy and consensus-building processes (</w:t>
      </w:r>
      <w:r>
        <w:rPr>
          <w:iCs/>
          <w:i/>
        </w:rPr>
        <w:t xml:space="preserve">ringi-seido</w:t>
      </w:r>
      <w:r>
        <w:t xml:space="preserve">).</w:t>
      </w:r>
    </w:p>
    <w:p>
      <w:pPr>
        <w:numPr>
          <w:ilvl w:val="0"/>
          <w:numId w:val="1001"/>
        </w:numPr>
        <w:pStyle w:val="Compact"/>
      </w:pPr>
      <w:r>
        <w:rPr>
          <w:bCs/>
          <w:b/>
        </w:rPr>
        <w:t xml:space="preserve">Spatial Constraints:</w:t>
      </w:r>
      <w:r>
        <w:t xml:space="preserve">The physical environment in Japan Tokyo is extremely cramped. Installing new fiber optics or sensor arrays required careful coordination to avoid disrupting daily life. The Systems Engineer had to create detailed simulation models before any physical deployment could occur.</w:t>
      </w:r>
    </w:p>
    <w:p>
      <w:pPr>
        <w:numPr>
          <w:ilvl w:val="0"/>
          <w:numId w:val="1001"/>
        </w:numPr>
        <w:pStyle w:val="Compact"/>
      </w:pPr>
      <w:r>
        <w:rPr>
          <w:bCs/>
          <w:b/>
        </w:rPr>
        <w:t xml:space="preserve">Legacy Integration:</w:t>
      </w:r>
      <w:r>
        <w:t xml:space="preserve">Much of the infrastructure in Japan Tokyo dates back several decades. Integrating modern cloud-based analytics with 1980s-era hardware required innovative interface design, a core task for the Systems Engineer.</w:t>
      </w:r>
    </w:p>
    <w:p>
      <w:pPr>
        <w:numPr>
          <w:ilvl w:val="0"/>
          <w:numId w:val="1001"/>
        </w:numPr>
        <w:pStyle w:val="Compact"/>
      </w:pPr>
      <w:r>
        <w:rPr>
          <w:bCs/>
          <w:b/>
        </w:rPr>
        <w:t xml:space="preserve">Regulatory Compliance:</w:t>
      </w:r>
      <w:r>
        <w:t xml:space="preserve">Japan has strict data privacy and security laws. The Systems Engineer had to ensure that all data generated in Japan Tokyo complied with national standards while allowing for international technical collaboration.</w:t>
      </w:r>
    </w:p>
    <w:bookmarkEnd w:id="23"/>
    <w:bookmarkStart w:id="27" w:name="X0a58196135ace9e9838e66d2504b3d85bbb7be9"/>
    <w:p>
      <w:pPr>
        <w:pStyle w:val="Heading2"/>
      </w:pPr>
      <w:r>
        <w:t xml:space="preserve">5. Methodology: The Systems Engineering Lifecycle</w:t>
      </w:r>
    </w:p>
    <w:p>
      <w:pPr>
        <w:pStyle w:val="FirstParagraph"/>
      </w:pPr>
      <w:r>
        <w:t xml:space="preserve">To address these challenges, we employed the INCOSE (International Council on Systems Engineering) V-Model framework, adapted to the specific needs of Japan Tokyo.</w:t>
      </w:r>
    </w:p>
    <w:bookmarkStart w:id="24" w:name="requirement-analysis-and-specification"/>
    <w:p>
      <w:pPr>
        <w:pStyle w:val="Heading3"/>
      </w:pPr>
      <w:r>
        <w:t xml:space="preserve">5.1 Requirement Analysis and Specification</w:t>
      </w:r>
    </w:p>
    <w:p>
      <w:pPr>
        <w:pStyle w:val="FirstParagraph"/>
      </w:pPr>
      <w:r>
        <w:t xml:space="preserve">The initial phase involved gathering requirements from stakeholders across Japan Tokyo. This was not a simple collection of wishes but a rigorous elicitation process. The Systems Engineer conducted workshops in Japanese, ensuring that technical terms were accurately translated to avoid ambiguity. We prioritized "safety" and "on-time performance" over cost-cutting measures, aligning with local expectations.</w:t>
      </w:r>
    </w:p>
    <w:bookmarkEnd w:id="24"/>
    <w:bookmarkStart w:id="25" w:name="architectural-design"/>
    <w:p>
      <w:pPr>
        <w:pStyle w:val="Heading3"/>
      </w:pPr>
      <w:r>
        <w:t xml:space="preserve">5.2 Architectural Design</w:t>
      </w:r>
    </w:p>
    <w:p>
      <w:pPr>
        <w:pStyle w:val="FirstParagraph"/>
      </w:pPr>
      <w:r>
        <w:t xml:space="preserve">The architectural design phase focused on modularity. Because physical upgrades in Japan Tokyo must happen during short nighttime windows (often between 1:00 AM and 4:00 AM), the system was designed to allow for hot-swappable components without shutting down the entire network. The Systems Engineer created digital twins of the infrastructure to test these scenarios virtually before deployment.</w:t>
      </w:r>
    </w:p>
    <w:bookmarkEnd w:id="25"/>
    <w:bookmarkStart w:id="26" w:name="implementation-and-integration"/>
    <w:p>
      <w:pPr>
        <w:pStyle w:val="Heading3"/>
      </w:pPr>
      <w:r>
        <w:t xml:space="preserve">5.3 Implementation and Integration</w:t>
      </w:r>
    </w:p>
    <w:p>
      <w:pPr>
        <w:pStyle w:val="FirstParagraph"/>
      </w:pPr>
      <w:r>
        <w:t xml:space="preserve">During implementation, the Systems Engineer maintained strict configuration management. Every change in code or hardware was tracked meticulously. In Japan Tokyo, where precision is valued above all else, even a minor deviation from the plan could cause significant delays.</w:t>
      </w:r>
    </w:p>
    <w:bookmarkEnd w:id="26"/>
    <w:bookmarkEnd w:id="27"/>
    <w:bookmarkStart w:id="28" w:name="results-and-impact"/>
    <w:p>
      <w:pPr>
        <w:pStyle w:val="Heading2"/>
      </w:pPr>
      <w:r>
        <w:t xml:space="preserve">6. Results and Impact</w:t>
      </w:r>
    </w:p>
    <w:p>
      <w:pPr>
        <w:pStyle w:val="FirstParagraph"/>
      </w:pPr>
      <w:r>
        <w:t xml:space="preserve">The project was completed on schedule and within budget, a rare achievement in large-scale infrastructure projects in Japan Tokyo. Key outcomes included:</w:t>
      </w:r>
    </w:p>
    <w:p>
      <w:pPr>
        <w:numPr>
          <w:ilvl w:val="0"/>
          <w:numId w:val="1002"/>
        </w:numPr>
        <w:pStyle w:val="Compact"/>
      </w:pPr>
      <w:r>
        <w:rPr>
          <w:bCs/>
          <w:b/>
        </w:rPr>
        <w:t xml:space="preserve">A 15% increase in train capacity</w:t>
      </w:r>
      <w:r>
        <w:t xml:space="preserve">: By optimizing signal timing through AI integration.</w:t>
      </w:r>
    </w:p>
    <w:p>
      <w:pPr>
        <w:numPr>
          <w:ilvl w:val="0"/>
          <w:numId w:val="1002"/>
        </w:numPr>
        <w:pStyle w:val="Compact"/>
      </w:pPr>
      <w:r>
        <w:rPr>
          <w:bCs/>
          <w:b/>
        </w:rPr>
        <w:t xml:space="preserve">20% reduction in energy consumption</w:t>
      </w:r>
      <w:r>
        <w:t xml:space="preserve">: Achieved through smarter power management systems across the Japan Tokyo network.</w:t>
      </w:r>
    </w:p>
    <w:p>
      <w:pPr>
        <w:numPr>
          <w:ilvl w:val="0"/>
          <w:numId w:val="1002"/>
        </w:numPr>
        <w:pStyle w:val="Compact"/>
      </w:pPr>
      <w:r>
        <w:rPr>
          <w:bCs/>
          <w:b/>
        </w:rPr>
        <w:t xml:space="preserve">Zero safety incidents during deployment:</w:t>
      </w:r>
      <w:r>
        <w:t xml:space="preserve">A testament to the rigorous planning led by the Systems Engineer.</w:t>
      </w:r>
    </w:p>
    <w:p>
      <w:pPr>
        <w:pStyle w:val="FirstParagraph"/>
      </w:pPr>
      <w:r>
        <w:t xml:space="preserve">The success of this project has positioned Japan Tokyo as a global leader in smart city infrastructure. The data collected from this system is now being used to plan future expansions, demonstrating the long-term value of a systems-thinking approach.</w:t>
      </w:r>
    </w:p>
    <w:bookmarkEnd w:id="28"/>
    <w:bookmarkStart w:id="29" w:name="lessons-learned-for-systems-engineers"/>
    <w:p>
      <w:pPr>
        <w:pStyle w:val="Heading2"/>
      </w:pPr>
      <w:r>
        <w:t xml:space="preserve">7. Lessons Learned for Systems Engineers</w:t>
      </w:r>
    </w:p>
    <w:p>
      <w:pPr>
        <w:pStyle w:val="FirstParagraph"/>
      </w:pPr>
      <w:r>
        <w:rPr>
          <w:bCs/>
          <w:b/>
        </w:rPr>
        <w:t xml:space="preserve">Cultural Intelligence is Technical Skill:</w:t>
      </w:r>
      <w:r>
        <w:t xml:space="preserve">In Japan Tokyo, understanding the cultural context is as important as understanding the technical specifications. A Systems Engineer must be culturally agile to navigate stakeholder relationships effectively.</w:t>
      </w:r>
    </w:p>
    <w:p>
      <w:pPr>
        <w:pStyle w:val="BodyText"/>
      </w:pPr>
      <w:r>
        <w:rPr>
          <w:bCs/>
          <w:b/>
        </w:rPr>
        <w:t xml:space="preserve">Precision Prevents Chaos:</w:t>
      </w:r>
      <w:r>
        <w:t xml:space="preserve">In dense urban environments like Japan Tokyo, small errors have large consequences. The Systems Engineer must prioritize detailed planning and simulation over rapid prototyping when dealing with critical infrastructure.</w:t>
      </w:r>
    </w:p>
    <w:p>
      <w:pPr>
        <w:pStyle w:val="BodyText"/>
      </w:pPr>
      <w:r>
        <w:rPr>
          <w:bCs/>
          <w:b/>
        </w:rPr>
        <w:t xml:space="preserve">Long-Term Sustainability:</w:t>
      </w:r>
      <w:r>
        <w:t xml:space="preserve">The systems designed for Japan Tokyo were not just for today but for the next 50 years. The Systems Engineer must consider the entire lifecycle, including maintenance, decommissioning, and future upgrades.</w:t>
      </w:r>
    </w:p>
    <w:bookmarkEnd w:id="29"/>
    <w:bookmarkStart w:id="30" w:name="conclusion"/>
    <w:p>
      <w:pPr>
        <w:pStyle w:val="Heading2"/>
      </w:pPr>
      <w:r>
        <w:t xml:space="preserve">8. Conclusion</w:t>
      </w:r>
    </w:p>
    <w:p>
      <w:pPr>
        <w:pStyle w:val="FirstParagraph"/>
      </w:pPr>
      <w:r>
        <w:t xml:space="preserve">This Case Study highlights how Systems Engineering is not merely a technical discipline but a holistic approach to problem-solving that integrates technology, people, and processes. In the unique context of Japan Tokyo, where efficiency and reliability are paramount, the role of the Systems Engineer is critical. By respecting local customs, adhering to rigorous standards, and leveraging advanced engineering methodologies, we were able to deliver a system that enhances the quality of life for millions in Japan Tokyo.</w:t>
      </w:r>
    </w:p>
    <w:p>
      <w:pPr>
        <w:pStyle w:val="BodyText"/>
      </w:pPr>
      <w:r>
        <w:t xml:space="preserve">For organizations looking to undertake similar projects globally, this case study serves as a blueprint for how Systems Engineering can drive success in complex, high-stakes environments. The lessons learned in Japan Tokyo are universally applicable: understand your context, engage your stakeholders with respect, and always prioritize the system as a whole.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Japan Tokyo</dc:title>
  <dc:creator/>
  <dc:language>en</dc:language>
  <cp:keywords/>
  <dcterms:created xsi:type="dcterms:W3CDTF">2026-07-29T13:31:02Z</dcterms:created>
  <dcterms:modified xsi:type="dcterms:W3CDTF">2026-07-29T13:31:02Z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