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Systems</w:t>
      </w:r>
      <w:r>
        <w:t xml:space="preserve"> </w:t>
      </w:r>
      <w:r>
        <w:t xml:space="preserve">Engineering</w:t>
      </w:r>
      <w:r>
        <w:t xml:space="preserve"> </w:t>
      </w:r>
      <w:r>
        <w:t xml:space="preserve">in</w:t>
      </w:r>
      <w:r>
        <w:t xml:space="preserve"> </w:t>
      </w:r>
      <w:r>
        <w:t xml:space="preserve">Myanmar</w:t>
      </w:r>
      <w:r>
        <w:t xml:space="preserve"> </w:t>
      </w:r>
      <w:r>
        <w:t xml:space="preserve">Yangon</w:t>
      </w:r>
    </w:p>
    <w:bookmarkStart w:id="31" w:name="Xebc17f02d0bb3058b6efebdf6449b84686aa005"/>
    <w:p>
      <w:pPr>
        <w:pStyle w:val="Heading1"/>
      </w:pPr>
      <w:r>
        <w:t xml:space="preserve">Case Study: Implementing Integrated Systems Engineering in a Developing Urban Hub</w:t>
      </w:r>
    </w:p>
    <w:p>
      <w:pPr>
        <w:pStyle w:val="FirstParagraph"/>
      </w:pPr>
      <w:r>
        <w:rPr>
          <w:bCs/>
          <w:b/>
        </w:rPr>
        <w:t xml:space="preserve">Date:</w:t>
      </w:r>
      <w:r>
        <w:t xml:space="preserve"> </w:t>
      </w:r>
      <w:r>
        <w:t xml:space="preserve">October 26, 2023</w:t>
      </w:r>
      <w:r>
        <w:br/>
      </w:r>
      <w:r>
        <w:rPr>
          <w:bCs/>
          <w:b/>
        </w:rPr>
        <w:t xml:space="preserve">Audience:</w:t>
      </w:r>
      <w:r>
        <w:t xml:space="preserve"> </w:t>
      </w:r>
      <w:r>
        <w:t xml:space="preserve">Stakeholders, IT Directors, and Infrastructure Planners</w:t>
      </w:r>
      <w:r>
        <w:br/>
      </w:r>
      <w:r>
        <w:rPr>
          <w:bCs/>
          <w:b/>
        </w:rPr>
        <w:t xml:space="preserve">Subject:</w:t>
      </w:r>
      <w:r>
        <w:t xml:space="preserve"> </w:t>
      </w:r>
      <w:r>
        <w:t xml:space="preserve">The Role of the Systems Engineer in Modernizing Myanmar Yangon</w:t>
      </w:r>
    </w:p>
    <w:p>
      <w:pPr>
        <w:pStyle w:val="BodyText"/>
      </w:pPr>
      <w:r>
        <w:rPr>
          <w:iCs/>
          <w:i/>
        </w:rPr>
        <w:t xml:space="preserve">This document analyzes the critical importance of specialized Systems Engineering expertise within the rapidly evolving technological landscape of Myanmar Yangon. It explores how integrating hardware, software, and network infrastructure is essential for sustainable urban development.</w:t>
      </w:r>
    </w:p>
    <w:bookmarkStart w:id="20" w:name="executive-summary"/>
    <w:p>
      <w:pPr>
        <w:pStyle w:val="Heading2"/>
      </w:pPr>
      <w:r>
        <w:t xml:space="preserve">1. Executive Summary</w:t>
      </w:r>
    </w:p>
    <w:p>
      <w:pPr>
        <w:pStyle w:val="FirstParagraph"/>
      </w:pPr>
      <w:r>
        <w:t xml:space="preserve">The city of Myanmar Yangon stands at a pivotal juncture in its digital history. As one of the most dynamic economic centers in Southeast Asia, the demand for robust, scalable, and integrated technology solutions is skyrocketing. However, legacy infrastructure and fragmented IT deployments have historically hindered seamless operations across both public sector institutions and private enterprises.</w:t>
      </w:r>
    </w:p>
    <w:p>
      <w:pPr>
        <w:pStyle w:val="BodyText"/>
      </w:pPr>
      <w:r>
        <w:t xml:space="preserve">This case study examines the transition from siloed IT management to a holistic Systems Engineering approach within Myanmar Yangon. By focusing on the role of the</w:t>
      </w:r>
      <w:r>
        <w:t xml:space="preserve"> </w:t>
      </w:r>
      <w:r>
        <w:rPr>
          <w:bCs/>
          <w:b/>
        </w:rPr>
        <w:t xml:space="preserve">Systems Engineer</w:t>
      </w:r>
      <w:r>
        <w:t xml:space="preserve">, we demonstrate how complex interoperability challenges can be solved, leading to improved efficiency, enhanced security, and better service delivery for citizens and businesses alike.</w:t>
      </w:r>
    </w:p>
    <w:bookmarkEnd w:id="20"/>
    <w:bookmarkStart w:id="21" w:name="Xec4998bcb20ad6dc9f6b997594b49e5641e6d7c"/>
    <w:p>
      <w:pPr>
        <w:pStyle w:val="Heading2"/>
      </w:pPr>
      <w:r>
        <w:t xml:space="preserve">2. Context: The Technological Landscape of Myanmar Yangon</w:t>
      </w:r>
    </w:p>
    <w:p>
      <w:pPr>
        <w:pStyle w:val="FirstParagraph"/>
      </w:pPr>
      <w:r>
        <w:t xml:space="preserve">To understand the necessity of specialized engineering frameworks in Myanmar Yangon, one must first appreciate the unique environmental factors at play:</w:t>
      </w:r>
    </w:p>
    <w:p>
      <w:pPr>
        <w:numPr>
          <w:ilvl w:val="0"/>
          <w:numId w:val="1001"/>
        </w:numPr>
        <w:pStyle w:val="Compact"/>
      </w:pPr>
      <w:r>
        <w:rPr>
          <w:bCs/>
          <w:b/>
        </w:rPr>
        <w:t xml:space="preserve">Rapid Digital Adoption:</w:t>
      </w:r>
      <w:r>
        <w:t xml:space="preserve"> </w:t>
      </w:r>
      <w:r>
        <w:t xml:space="preserve">Following recent liberalizations in telecommunications, internet penetration in Myanmar Yangon has surged. Mobile banking, e-commerce platforms, and cloud-based services are becoming standard for daily transactions.</w:t>
      </w:r>
    </w:p>
    <w:p>
      <w:pPr>
        <w:numPr>
          <w:ilvl w:val="0"/>
          <w:numId w:val="1001"/>
        </w:numPr>
        <w:pStyle w:val="Compact"/>
      </w:pPr>
      <w:r>
        <w:rPr>
          <w:bCs/>
          <w:b/>
        </w:rPr>
        <w:t xml:space="preserve">Infrastructure Constraints:</w:t>
      </w:r>
      <w:r>
        <w:t xml:space="preserve"> </w:t>
      </w:r>
      <w:r>
        <w:t xml:space="preserve">Power reliability remains a challenge in certain districts of Myanmar Yangon. Additionally, legacy cabling and outdated server rooms present physical hurdles that purely software-focused teams cannot resolve.</w:t>
      </w:r>
    </w:p>
    <w:p>
      <w:pPr>
        <w:numPr>
          <w:ilvl w:val="0"/>
          <w:numId w:val="1001"/>
        </w:numPr>
        <w:pStyle w:val="Compact"/>
      </w:pPr>
      <w:r>
        <w:rPr>
          <w:bCs/>
          <w:b/>
        </w:rPr>
        <w:t xml:space="preserve">Skill Gap:</w:t>
      </w:r>
      <w:r>
        <w:t xml:space="preserve"> </w:t>
      </w:r>
      <w:r>
        <w:t xml:space="preserve">While there is a growing number of junior developers in Myanmar Yangon, there is a significant shortage of senior professionals capable of architecting end-to-end solutions that bridge the gap between hardware constraints and software ambitions.</w:t>
      </w:r>
    </w:p>
    <w:bookmarkEnd w:id="21"/>
    <w:bookmarkStart w:id="22" w:name="the-problem-fragmented-it-ecosystems"/>
    <w:p>
      <w:pPr>
        <w:pStyle w:val="Heading2"/>
      </w:pPr>
      <w:r>
        <w:t xml:space="preserve">3. The Problem: Fragmented IT Ecosystems</w:t>
      </w:r>
    </w:p>
    <w:p>
      <w:pPr>
        <w:pStyle w:val="FirstParagraph"/>
      </w:pPr>
      <w:r>
        <w:t xml:space="preserve">In many organizations within Myanmar Yangon, the approach to technology has traditionally been reactive. Departments such as HR, Finance, and Logistics often procured their own software solutions without considering how these tools would communicate with existing legacy systems. This resulted in:</w:t>
      </w:r>
    </w:p>
    <w:p>
      <w:pPr>
        <w:numPr>
          <w:ilvl w:val="0"/>
          <w:numId w:val="1002"/>
        </w:numPr>
        <w:pStyle w:val="Compact"/>
      </w:pPr>
      <w:r>
        <w:rPr>
          <w:bCs/>
          <w:b/>
        </w:rPr>
        <w:t xml:space="preserve">Data Silos:</w:t>
      </w:r>
      <w:r>
        <w:t xml:space="preserve"> </w:t>
      </w:r>
      <w:r>
        <w:t xml:space="preserve">Critical information was trapped in incompatible formats, making data-driven decision-making nearly impossible.</w:t>
      </w:r>
    </w:p>
    <w:p>
      <w:pPr>
        <w:numPr>
          <w:ilvl w:val="0"/>
          <w:numId w:val="1002"/>
        </w:numPr>
        <w:pStyle w:val="Compact"/>
      </w:pPr>
      <w:r>
        <w:rPr>
          <w:bCs/>
          <w:b/>
        </w:rPr>
        <w:t xml:space="preserve">Cybersecurity Vulnerabilities:</w:t>
      </w:r>
      <w:r>
        <w:t xml:space="preserve"> </w:t>
      </w:r>
      <w:r>
        <w:t xml:space="preserve">Without a unified security architecture, individual applications became weak links that could compromise the entire network.</w:t>
      </w:r>
    </w:p>
    <w:p>
      <w:pPr>
        <w:numPr>
          <w:ilvl w:val="0"/>
          <w:numId w:val="1002"/>
        </w:numPr>
        <w:pStyle w:val="Compact"/>
      </w:pPr>
      <w:r>
        <w:rPr>
          <w:bCs/>
          <w:b/>
        </w:rPr>
        <w:t xml:space="preserve">Inefficient Scalability:</w:t>
      </w:r>
      <w:r>
        <w:t xml:space="preserve"> </w:t>
      </w:r>
      <w:r>
        <w:t xml:space="preserve">When demand increased during peak business hours in Myanmar Yangon’s financial district, systems frequently crashed because they were not designed to scale as integrated units.</w:t>
      </w:r>
    </w:p>
    <w:bookmarkEnd w:id="22"/>
    <w:bookmarkStart w:id="26" w:name="Xc3e8a676eb2d07320977a3223f6f49d677d1523"/>
    <w:p>
      <w:pPr>
        <w:pStyle w:val="Heading2"/>
      </w:pPr>
      <w:r>
        <w:t xml:space="preserve">4. The Solution: Adopting Systems Engineering Methodology</w:t>
      </w:r>
    </w:p>
    <w:p>
      <w:pPr>
        <w:pStyle w:val="FirstParagraph"/>
      </w:pPr>
      <w:r>
        <w:t xml:space="preserve">The core of this transformation lies in the appointment and empowerment of a qualified</w:t>
      </w:r>
      <w:r>
        <w:t xml:space="preserve"> </w:t>
      </w:r>
      <w:r>
        <w:rPr>
          <w:bCs/>
          <w:b/>
        </w:rPr>
        <w:t xml:space="preserve">Systems Engineer</w:t>
      </w:r>
      <w:r>
        <w:t xml:space="preserve">. Unlike traditional IT managers who focus on maintenance, a Systems Engineer views the organization as a complex ecosystem. In the context of Myanmar Yangon, this role involves three critical phases:</w:t>
      </w:r>
    </w:p>
    <w:bookmarkStart w:id="23" w:name="X3be25aa86d955e9a3be3ab20ea501edcdb9375e"/>
    <w:p>
      <w:pPr>
        <w:pStyle w:val="Heading3"/>
      </w:pPr>
      <w:r>
        <w:t xml:space="preserve">A. Requirements Analysis with Local Context</w:t>
      </w:r>
    </w:p>
    <w:p>
      <w:pPr>
        <w:pStyle w:val="FirstParagraph"/>
      </w:pPr>
      <w:r>
        <w:t xml:space="preserve">The first task is to define system requirements not just technically, but locally. For example, a digital payment platform in Myanmar Yangon must account for intermittent connectivity issues. The</w:t>
      </w:r>
      <w:r>
        <w:t xml:space="preserve"> </w:t>
      </w:r>
      <w:r>
        <w:rPr>
          <w:bCs/>
          <w:b/>
        </w:rPr>
        <w:t xml:space="preserve">Systems Engineer</w:t>
      </w:r>
      <w:r>
        <w:t xml:space="preserve"> </w:t>
      </w:r>
      <w:r>
        <w:t xml:space="preserve">designs "offline-first" architectures that allow transactions to queue locally and sync when connectivity is restored, ensuring business continuity regardless of network fluctuations.</w:t>
      </w:r>
    </w:p>
    <w:bookmarkEnd w:id="23"/>
    <w:bookmarkStart w:id="24" w:name="b.-holistic-architecture-design"/>
    <w:p>
      <w:pPr>
        <w:pStyle w:val="Heading3"/>
      </w:pPr>
      <w:r>
        <w:t xml:space="preserve">B. Holistic Architecture Design</w:t>
      </w:r>
    </w:p>
    <w:p>
      <w:pPr>
        <w:pStyle w:val="FirstParagraph"/>
      </w:pPr>
      <w:r>
        <w:t xml:space="preserve">A key responsibility is integrating hardware, software, and networking. In Myanmar Yangon, where power surges can damage sensitive equipment, the Systems Engineer specifies ruggedized hardware and uninterruptible power supply (UPS) integrations that work seamlessly with software monitoring tools to prevent data corruption.</w:t>
      </w:r>
    </w:p>
    <w:bookmarkEnd w:id="24"/>
    <w:bookmarkStart w:id="25" w:name="c.-lifecycle-management"/>
    <w:p>
      <w:pPr>
        <w:pStyle w:val="Heading3"/>
      </w:pPr>
      <w:r>
        <w:t xml:space="preserve">C. Lifecycle Management</w:t>
      </w:r>
    </w:p>
    <w:p>
      <w:pPr>
        <w:pStyle w:val="FirstParagraph"/>
      </w:pPr>
      <w:r>
        <w:t xml:space="preserve">The engineer establishes a lifecycle plan for all components. This includes predicting when legacy servers in older buildings of Myanmar Yangon will need replacement and planning the migration paths for software dependencies, ensuring zero downtime during upgrades.</w:t>
      </w:r>
    </w:p>
    <w:bookmarkEnd w:id="25"/>
    <w:bookmarkEnd w:id="26"/>
    <w:bookmarkStart w:id="27" w:name="X93593746b0497bda3dd594ad375738664811836"/>
    <w:p>
      <w:pPr>
        <w:pStyle w:val="Heading2"/>
      </w:pPr>
      <w:r>
        <w:t xml:space="preserve">5. Implementation Strategy in Myanmar Yangon</w:t>
      </w:r>
    </w:p>
    <w:p>
      <w:pPr>
        <w:pStyle w:val="FirstParagraph"/>
      </w:pPr>
      <w:r>
        <w:t xml:space="preserve">The implementation of this systems approach required a phased strategy tailored to the specific socio-economic environment:</w:t>
      </w:r>
    </w:p>
    <w:p>
      <w:pPr>
        <w:numPr>
          <w:ilvl w:val="0"/>
          <w:numId w:val="1003"/>
        </w:numPr>
        <w:pStyle w:val="Compact"/>
      </w:pPr>
      <w:r>
        <w:rPr>
          <w:bCs/>
          <w:b/>
        </w:rPr>
        <w:t xml:space="preserve">Phase 1: Auditing and Mapping.</w:t>
      </w:r>
      <w:r>
        <w:t xml:space="preserve">The Systems Engineer conducted a comprehensive audit of existing assets across key pilot organizations in Myanmar Yangon. This revealed redundancies and compatibility issues that were previously invisible.</w:t>
      </w:r>
    </w:p>
    <w:p>
      <w:pPr>
        <w:numPr>
          <w:ilvl w:val="0"/>
          <w:numId w:val="1003"/>
        </w:numPr>
        <w:pStyle w:val="Compact"/>
      </w:pPr>
      <w:r>
        <w:rPr>
          <w:bCs/>
          <w:b/>
        </w:rPr>
        <w:t xml:space="preserve">Phase 2: Standardization of Interfaces.</w:t>
      </w:r>
      <w:r>
        <w:t xml:space="preserve">To solve the data silo problem, the team implemented API gateways. The</w:t>
      </w:r>
      <w:r>
        <w:t xml:space="preserve"> </w:t>
      </w:r>
      <w:r>
        <w:rPr>
          <w:bCs/>
          <w:b/>
        </w:rPr>
        <w:t xml:space="preserve">Systems Engineer</w:t>
      </w:r>
      <w:r>
        <w:t xml:space="preserve"> </w:t>
      </w:r>
      <w:r>
        <w:t xml:space="preserve">defined standard communication protocols (such as RESTful APIs) that allowed disparate applications to share data securely. This was crucial for integrating local banking apps with government verification services in Myanmar Yangon.</w:t>
      </w:r>
    </w:p>
    <w:p>
      <w:pPr>
        <w:numPr>
          <w:ilvl w:val="0"/>
          <w:numId w:val="1003"/>
        </w:numPr>
        <w:pStyle w:val="Compact"/>
      </w:pPr>
      <w:r>
        <w:rPr>
          <w:bCs/>
          <w:b/>
        </w:rPr>
        <w:t xml:space="preserve">Phase 3: Training and Knowledge Transfer.</w:t>
      </w:r>
      <w:r>
        <w:t xml:space="preserve">A significant part of the job description involved training local IT staff. By upskilling teams within Myanmar Yangon, the project ensured long-term sustainability rather than creating dependency on foreign consultants.</w:t>
      </w:r>
    </w:p>
    <w:bookmarkEnd w:id="27"/>
    <w:bookmarkStart w:id="28" w:name="challenges-and-mitigation"/>
    <w:p>
      <w:pPr>
        <w:pStyle w:val="Heading2"/>
      </w:pPr>
      <w:r>
        <w:t xml:space="preserve">6. Challenges and Mitigation</w:t>
      </w:r>
    </w:p>
    <w:p>
      <w:pPr>
        <w:pStyle w:val="FirstParagraph"/>
      </w:pPr>
      <w:r>
        <w:t xml:space="preserve">The journey was not without obstacles specific to the region:</w:t>
      </w:r>
    </w:p>
    <w:p>
      <w:pPr>
        <w:pStyle w:val="BodyText"/>
      </w:pPr>
      <w:r>
        <w:rPr>
          <w:bCs/>
          <w:b/>
        </w:rPr>
        <w:t xml:space="preserve">Economic Volatility:</w:t>
      </w:r>
    </w:p>
    <w:p>
      <w:pPr>
        <w:pStyle w:val="BodyText"/>
      </w:pPr>
      <w:r>
        <w:t xml:space="preserve">Currency fluctuations in Myanmar Yangon impacted the procurement of imported hardware. The Systems Engineer mitigated this by designing flexible architectures that could run on lower-specification local hardware if high-end imports became too costly or unavailable.</w:t>
      </w:r>
    </w:p>
    <w:p>
      <w:pPr>
        <w:pStyle w:val="BodyText"/>
      </w:pPr>
      <w:r>
        <w:rPr>
          <w:bCs/>
          <w:b/>
        </w:rPr>
        <w:t xml:space="preserve">Cultural Resistance to Change:</w:t>
      </w:r>
    </w:p>
    <w:p>
      <w:pPr>
        <w:pStyle w:val="BodyText"/>
      </w:pPr>
      <w:r>
        <w:t xml:space="preserve">Moving away from legacy habits is difficult. In Myanmar Yangon, stakeholders were accustomed to manual processes. The Systems Engineer facilitated workshops demonstrating the tangible benefits of automation, such as reduced error rates and faster reporting times, which helped gain buy-in.</w:t>
      </w:r>
    </w:p>
    <w:bookmarkEnd w:id="28"/>
    <w:bookmarkStart w:id="29" w:name="results-and-impact"/>
    <w:p>
      <w:pPr>
        <w:pStyle w:val="Heading2"/>
      </w:pPr>
      <w:r>
        <w:t xml:space="preserve">7. Results and Impact</w:t>
      </w:r>
    </w:p>
    <w:p>
      <w:pPr>
        <w:pStyle w:val="FirstParagraph"/>
      </w:pPr>
      <w:r>
        <w:t xml:space="preserve">Six months after the full integration of Systems Engineering practices in the pilot organizations within Myanmar Yangon, the following results were observed:</w:t>
      </w:r>
    </w:p>
    <w:p>
      <w:pPr>
        <w:numPr>
          <w:ilvl w:val="0"/>
          <w:numId w:val="1004"/>
        </w:numPr>
        <w:pStyle w:val="Compact"/>
      </w:pPr>
      <w:r>
        <w:rPr>
          <w:bCs/>
          <w:b/>
        </w:rPr>
        <w:t xml:space="preserve">40% Increase in System Uptime:</w:t>
      </w:r>
      <w:r>
        <w:t xml:space="preserve"> </w:t>
      </w:r>
      <w:r>
        <w:t xml:space="preserve">Thanks to better hardware-software integration and predictive maintenance protocols.</w:t>
      </w:r>
    </w:p>
    <w:p>
      <w:pPr>
        <w:numPr>
          <w:ilvl w:val="0"/>
          <w:numId w:val="1004"/>
        </w:numPr>
        <w:pStyle w:val="Compact"/>
      </w:pPr>
      <w:r>
        <w:rPr>
          <w:bCs/>
          <w:b/>
        </w:rPr>
        <w:t xml:space="preserve">Cross-Departmental Efficiency:</w:t>
      </w:r>
      <w:r>
        <w:t xml:space="preserve"> </w:t>
      </w:r>
      <w:r>
        <w:t xml:space="preserve">Data sharing between departments improved by 60%, allowing for faster response times to customer inquiries in Myanmar Yangon.</w:t>
      </w:r>
    </w:p>
    <w:p>
      <w:pPr>
        <w:numPr>
          <w:ilvl w:val="0"/>
          <w:numId w:val="1004"/>
        </w:numPr>
        <w:pStyle w:val="Compact"/>
      </w:pPr>
      <w:r>
        <w:rPr>
          <w:bCs/>
          <w:b/>
        </w:rPr>
        <w:t xml:space="preserve">Enhanced Security Posture:</w:t>
      </w:r>
      <w:r>
        <w:t xml:space="preserve"> </w:t>
      </w:r>
      <w:r>
        <w:t xml:space="preserve">A unified security framework reduced potential vulnerabilities by isolating critical assets and encrypting data in transit, addressing the growing cyber threats facing the region.</w:t>
      </w:r>
    </w:p>
    <w:bookmarkEnd w:id="29"/>
    <w:bookmarkStart w:id="30" w:name="Xf0dd0798ef631011fc89e14b7cd6e499bc7dd74"/>
    <w:p>
      <w:pPr>
        <w:pStyle w:val="Heading2"/>
      </w:pPr>
      <w:r>
        <w:t xml:space="preserve">8. Conclusion: The Future of Systems Engineering in Myanmar Yangon</w:t>
      </w:r>
    </w:p>
    <w:p>
      <w:pPr>
        <w:pStyle w:val="FirstParagraph"/>
      </w:pPr>
      <w:r>
        <w:t xml:space="preserve">This case study illustrates that the role of the Systems Engineer is not merely technical; it is strategic and foundational to urban development. In Myanmar Yangon, where resources are finite and demands are high, a holistic approach to technology infrastructure is no longer optional—it is essential.</w:t>
      </w:r>
    </w:p>
    <w:p>
      <w:pPr>
        <w:pStyle w:val="BodyText"/>
      </w:pPr>
      <w:r>
        <w:t xml:space="preserve">The successful integration of complex systems in this region proves that with proper engineering oversight, even developing markets can achieve world-class digital resilience. For future projects in Myanmar Yangon, the recommendation is clear: prioritize Systems Engineering expertise early in the planning phase to ensure that technology serves as a catalyst for growth rather than a bottleneck.</w:t>
      </w:r>
    </w:p>
    <w:p>
      <w:pPr>
        <w:pStyle w:val="BodyText"/>
      </w:pPr>
      <w:r>
        <w:t xml:space="preserve">By embedding these principles into the fabric of</w:t>
      </w:r>
      <w:r>
        <w:t xml:space="preserve"> </w:t>
      </w:r>
      <w:r>
        <w:rPr>
          <w:bCs/>
          <w:b/>
        </w:rPr>
        <w:t xml:space="preserve">Myanmar Yangon</w:t>
      </w:r>
      <w:r>
        <w:t xml:space="preserve">'s digital infrastructure, organizations can build a future that is robust, adaptable, and inclusive. The</w:t>
      </w:r>
      <w:r>
        <w:t xml:space="preserve"> </w:t>
      </w:r>
      <w:r>
        <w:rPr>
          <w:bCs/>
          <w:b/>
        </w:rPr>
        <w:t xml:space="preserve">Systems Engineer</w:t>
      </w:r>
      <w:r>
        <w:t xml:space="preserve">, therefore, emerges as the key architect of this modernization era.</w:t>
      </w:r>
    </w:p>
    <w:p>
      <w:r>
        <w:pict>
          <v:rect style="width:0;height:1.5pt" o:hralign="center" o:hrstd="t" o:hr="t"/>
        </w:pict>
      </w:r>
    </w:p>
    <w:p>
      <w:pPr>
        <w:pStyle w:val="FirstParagraph"/>
      </w:pPr>
      <w:r>
        <w:rPr>
          <w:iCs/>
          <w:i/>
        </w:rPr>
        <w:t xml:space="preserve">Note: This document is a hypothetical case study created for educational purposes to illustrate the application of Systems Engineering principles in a specific regional context.</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 w:numId="1004">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Systems Engineering in Myanmar Yangon</dc:title>
  <dc:creator/>
  <dc:language>en</dc:language>
  <cp:keywords/>
  <dcterms:created xsi:type="dcterms:W3CDTF">2026-07-29T09:42:07Z</dcterms:created>
  <dcterms:modified xsi:type="dcterms:W3CDTF">2026-07-29T09:42:07Z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