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Philippine</w:t>
      </w:r>
      <w:r>
        <w:t xml:space="preserve"> </w:t>
      </w:r>
      <w:r>
        <w:t xml:space="preserve">Context</w:t>
      </w:r>
    </w:p>
    <w:bookmarkStart w:id="29" w:name="Xb0910e67d2eeb7bf76d0e7261aeeaf4a9c435ef"/>
    <w:p>
      <w:pPr>
        <w:pStyle w:val="Heading1"/>
      </w:pPr>
      <w:r>
        <w:t xml:space="preserve">Bridging the Digital Divide: A Case Study on Systems Engineer Implementation in Philippines Manila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Modernization and Talent Integration</w:t>
      </w:r>
      <w:r>
        <w:br/>
      </w:r>
      <w:r>
        <w:rPr>
          <w:bCs/>
          <w:b/>
        </w:rPr>
        <w:t xml:space="preserve">Location Focus:</w:t>
      </w:r>
      <w:r>
        <w:t xml:space="preserve"> </w:t>
      </w:r>
      <w:r>
        <w:t xml:space="preserve">Philippines Manila</w:t>
      </w:r>
    </w:p>
    <w:bookmarkStart w:id="20" w:name="X7975fad4e507be368068c5535782ac59d31eef4"/>
    <w:p>
      <w:pPr>
        <w:pStyle w:val="Heading2"/>
      </w:pPr>
      <w:r>
        <w:t xml:space="preserve">Situational Overview: The Metro Manila Tech Hub</w:t>
      </w:r>
    </w:p>
    <w:p>
      <w:pPr>
        <w:pStyle w:val="FirstParagraph"/>
      </w:pPr>
      <w:r>
        <w:t xml:space="preserve">The rapid digital transformation of Southeast Asia has placed a significant spotlight on the capital city,</w:t>
      </w:r>
      <w:r>
        <w:t xml:space="preserve"> </w:t>
      </w:r>
      <w:r>
        <w:rPr>
          <w:bCs/>
          <w:b/>
        </w:rPr>
        <w:t xml:space="preserve">Philippines Manila</w:t>
      </w:r>
      <w:r>
        <w:t xml:space="preserve">. As the economic and political center of the nation, Metro Manila has evolved into one of the most dynamic technology hubs in Asia. However, with this rapid growth comes immense complexity. The infrastructure supporting business processes, cloud migrations, and cybersecurity protocols requires rigorous oversight. In this context, the role of a</w:t>
      </w:r>
      <w:r>
        <w:t xml:space="preserve"> </w:t>
      </w:r>
      <w:r>
        <w:rPr>
          <w:bCs/>
          <w:b/>
        </w:rPr>
        <w:t xml:space="preserve">Systems Engineer</w:t>
      </w:r>
      <w:r>
        <w:t xml:space="preserve"> </w:t>
      </w:r>
      <w:r>
        <w:t xml:space="preserve">has transitioned from a support function to a critical strategic pillar for organizations operating in</w:t>
      </w:r>
      <w:r>
        <w:t xml:space="preserve"> </w:t>
      </w:r>
      <w:r>
        <w:rPr>
          <w:bCs/>
          <w:b/>
        </w:rPr>
        <w:t xml:space="preserve">Philippines Manila</w:t>
      </w:r>
      <w:r>
        <w:t xml:space="preserve">.</w:t>
      </w:r>
    </w:p>
    <w:p>
      <w:pPr>
        <w:pStyle w:val="BodyText"/>
      </w:pPr>
      <w:r>
        <w:t xml:space="preserve">This case study examines how multinational corporations and local enterprises have leveraged specialized systems engineering expertise to overcome unique infrastructural challenges inherent to the region. The focus is not merely on technical proficiency but on understanding the local ecosystem, regulatory environment, and operational realities of working within</w:t>
      </w:r>
      <w:r>
        <w:t xml:space="preserve"> </w:t>
      </w:r>
      <w:r>
        <w:rPr>
          <w:bCs/>
          <w:b/>
        </w:rPr>
        <w:t xml:space="preserve">Philippines Manila</w:t>
      </w:r>
      <w:r>
        <w:t xml:space="preserve">.</w:t>
      </w:r>
    </w:p>
    <w:bookmarkEnd w:id="20"/>
    <w:bookmarkStart w:id="21" w:name="X47bb1f97baf3ebae75abc8992ee54d022aa898c"/>
    <w:p>
      <w:pPr>
        <w:pStyle w:val="Heading2"/>
      </w:pPr>
      <w:r>
        <w:t xml:space="preserve">The Challenge: Complexity in a High-Density Environment</w:t>
      </w:r>
    </w:p>
    <w:p>
      <w:pPr>
        <w:pStyle w:val="FirstParagraph"/>
      </w:pPr>
      <w:r>
        <w:t xml:space="preserve">Analyze any major enterprise operating in</w:t>
      </w:r>
      <w:r>
        <w:t xml:space="preserve"> </w:t>
      </w:r>
      <w:r>
        <w:rPr>
          <w:bCs/>
          <w:b/>
        </w:rPr>
        <w:t xml:space="preserve">Philippines Manila</w:t>
      </w:r>
      <w:r>
        <w:t xml:space="preserve">, and you will find a tangled web of legacy systems meeting cutting-edge cloud technologies. The primary challenges identified during our assessment included:</w:t>
      </w:r>
    </w:p>
    <w:p>
      <w:pPr>
        <w:numPr>
          <w:ilvl w:val="0"/>
          <w:numId w:val="1001"/>
        </w:numPr>
        <w:pStyle w:val="Compact"/>
      </w:pPr>
      <w:r>
        <w:rPr>
          <w:bCs/>
          <w:b/>
        </w:rPr>
        <w:t xml:space="preserve">Network Latency and Connectivity:</w:t>
      </w:r>
      <w:r>
        <w:t xml:space="preserve"> </w:t>
      </w:r>
      <w:r>
        <w:t xml:space="preserve">Despite improvements, internet stability in dense urban areas like Makati and BGC can fluctuate due to weather conditions and high population density.</w:t>
      </w:r>
    </w:p>
    <w:p>
      <w:pPr>
        <w:numPr>
          <w:ilvl w:val="0"/>
          <w:numId w:val="1001"/>
        </w:numPr>
        <w:pStyle w:val="Compact"/>
      </w:pPr>
      <w:r>
        <w:rPr>
          <w:bCs/>
          <w:b/>
        </w:rPr>
        <w:t xml:space="preserve">Skill Gap Management:</w:t>
      </w:r>
      <w:r>
        <w:t xml:space="preserve"> </w:t>
      </w:r>
      <w:r>
        <w:t xml:space="preserve">While the Philippines boasts one of the largest pools of IT talent in Asia, there is often a mismatch between academic output and enterprise-grade systems engineering requirements.</w:t>
      </w:r>
    </w:p>
    <w:p>
      <w:pPr>
        <w:numPr>
          <w:ilvl w:val="0"/>
          <w:numId w:val="1001"/>
        </w:numPr>
        <w:pStyle w:val="Compact"/>
      </w:pPr>
      <w:r>
        <w:rPr>
          <w:bCs/>
          <w:b/>
        </w:rPr>
        <w:t xml:space="preserve">Regulatory Compliance:</w:t>
      </w:r>
      <w:r>
        <w:t xml:space="preserve"> </w:t>
      </w:r>
      <w:r>
        <w:t xml:space="preserve">Navigating data privacy laws, such as the Data Privacy Act of 2012, requires systems that are not only efficient but also compliant by design.</w:t>
      </w:r>
    </w:p>
    <w:p>
      <w:pPr>
        <w:pStyle w:val="FirstParagraph"/>
      </w:pPr>
      <w:r>
        <w:t xml:space="preserve">To address these issues, a hypothetical mid-sized fintech company headquartered in</w:t>
      </w:r>
      <w:r>
        <w:t xml:space="preserve"> </w:t>
      </w:r>
      <w:r>
        <w:rPr>
          <w:bCs/>
          <w:b/>
        </w:rPr>
        <w:t xml:space="preserve">Philippines Manila</w:t>
      </w:r>
      <w:r>
        <w:t xml:space="preserve"> </w:t>
      </w:r>
      <w:r>
        <w:t xml:space="preserve">initiated a project to overhaul its backend infrastructure. They required a seasoned</w:t>
      </w:r>
      <w:r>
        <w:t xml:space="preserve"> </w:t>
      </w:r>
      <w:r>
        <w:rPr>
          <w:bCs/>
          <w:b/>
        </w:rPr>
        <w:t xml:space="preserve">Systems Engineer</w:t>
      </w:r>
    </w:p>
    <w:bookmarkEnd w:id="21"/>
    <w:bookmarkStart w:id="25" w:name="X007f3b150cd5104b1e8564868a181c98dd360d7"/>
    <w:p>
      <w:pPr>
        <w:pStyle w:val="Heading2"/>
      </w:pPr>
      <w:r>
        <w:t xml:space="preserve">The Solution: Role of the Systems Engineer in Localization</w:t>
      </w:r>
    </w:p>
    <w:p>
      <w:pPr>
        <w:pStyle w:val="FirstParagraph"/>
      </w:pPr>
      <w:r>
        <w:t xml:space="preserve">The core of this solution was the deployment of a lead</w:t>
      </w:r>
      <w:r>
        <w:t xml:space="preserve"> </w:t>
      </w:r>
      <w:r>
        <w:rPr>
          <w:bCs/>
          <w:b/>
        </w:rPr>
        <w:t xml:space="preserve">Systems Engineer</w:t>
      </w:r>
      <w:r>
        <w:t xml:space="preserve">. This individual was tasked with more than just coding or server management. In the context of</w:t>
      </w:r>
      <w:r>
        <w:t xml:space="preserve"> </w:t>
      </w:r>
      <w:r>
        <w:rPr>
          <w:bCs/>
          <w:b/>
        </w:rPr>
        <w:t xml:space="preserve">Philippines Manila</w:t>
      </w:r>
      <w:r>
        <w:t xml:space="preserve">, the role demanded a holistic approach to system architecture that accounted for local power stability, internet reliability, and human resource dynamics.</w:t>
      </w:r>
    </w:p>
    <w:bookmarkStart w:id="22" w:name="architecting-for-resilience"/>
    <w:p>
      <w:pPr>
        <w:pStyle w:val="Heading3"/>
      </w:pPr>
      <w:r>
        <w:t xml:space="preserve">1. Architecting for Resilience</w:t>
      </w:r>
    </w:p>
    <w:p>
      <w:pPr>
        <w:pStyle w:val="FirstParagraph"/>
      </w:pPr>
      <w:r>
        <w:t xml:space="preserve">The Systems Engineer implemented a hybrid cloud strategy. Recognizing that connectivity in parts of</w:t>
      </w:r>
      <w:r>
        <w:t xml:space="preserve"> </w:t>
      </w:r>
      <w:r>
        <w:rPr>
          <w:bCs/>
          <w:b/>
        </w:rPr>
        <w:t xml:space="preserve">Philippines Manila</w:t>
      </w:r>
      <w:r>
        <w:t xml:space="preserve"> </w:t>
      </w:r>
      <w:r>
        <w:t xml:space="preserve">can be intermittent, the engineer designed an edge-computing layer that allowed critical operations to continue locally even if the connection to the central cloud was severed. This approach reduced downtime by 40% during typhoon seasons, a common occurrence in the region.</w:t>
      </w:r>
    </w:p>
    <w:bookmarkEnd w:id="22"/>
    <w:bookmarkStart w:id="23" w:name="bridging-cultural-and-technical-gaps"/>
    <w:p>
      <w:pPr>
        <w:pStyle w:val="Heading3"/>
      </w:pPr>
      <w:r>
        <w:t xml:space="preserve">2. Bridging Cultural and Technical Gaps</w:t>
      </w:r>
    </w:p>
    <w:p>
      <w:pPr>
        <w:pStyle w:val="FirstParagraph"/>
      </w:pPr>
      <w:r>
        <w:t xml:space="preserve">A crucial aspect of hiring a Systems Engineer for this specific locale is cultural fluency. The engineer acted as a translator between international stakeholders and local development teams based in</w:t>
      </w:r>
      <w:r>
        <w:t xml:space="preserve"> </w:t>
      </w:r>
      <w:r>
        <w:rPr>
          <w:bCs/>
          <w:b/>
        </w:rPr>
        <w:t xml:space="preserve">Philippines Manila</w:t>
      </w:r>
      <w:r>
        <w:t xml:space="preserve">. They established standardized operating procedures that respected the local work culture while adhering to global security standards. This included implementing shift patterns that accommodated the high traffic hours of Manila’s digital economy.</w:t>
      </w:r>
    </w:p>
    <w:bookmarkEnd w:id="23"/>
    <w:bookmarkStart w:id="24" w:name="X021fdc2f897c8ec75c71f9a85f3189688e130f6"/>
    <w:p>
      <w:pPr>
        <w:pStyle w:val="Heading3"/>
      </w:pPr>
      <w:r>
        <w:t xml:space="preserve">3. Talent Development within Philippines Manila</w:t>
      </w:r>
    </w:p>
    <w:p>
      <w:pPr>
        <w:pStyle w:val="FirstParagraph"/>
      </w:pPr>
      <w:r>
        <w:t xml:space="preserve">The Systems Engineer did not work in isolation. A major KPI for this case study was the upskilling of local junior engineers. By creating a mentorship program specifically tailored to the educational background common in Philippine universities, the engineer helped bridge the gap between theoretical knowledge and practical application. This initiative created a sustainable talent pipeline within</w:t>
      </w:r>
      <w:r>
        <w:t xml:space="preserve"> </w:t>
      </w:r>
      <w:r>
        <w:rPr>
          <w:bCs/>
          <w:b/>
        </w:rPr>
        <w:t xml:space="preserve">Philippines Manila</w:t>
      </w:r>
      <w:r>
        <w:t xml:space="preserve">, reducing reliance on expensive expatriate staff.</w:t>
      </w:r>
    </w:p>
    <w:p>
      <w:pPr>
        <w:pStyle w:val="BodyText"/>
      </w:pPr>
      <w:r>
        <w:t xml:space="preserve">The implementation was phased over six months:</w:t>
      </w:r>
    </w:p>
    <w:p>
      <w:pPr>
        <w:numPr>
          <w:ilvl w:val="0"/>
          <w:numId w:val="1002"/>
        </w:numPr>
        <w:pStyle w:val="Compact"/>
      </w:pPr>
      <w:r>
        <w:rPr>
          <w:bCs/>
          <w:b/>
        </w:rPr>
        <w:t xml:space="preserve">Audit Phase:</w:t>
      </w:r>
    </w:p>
    <w:p>
      <w:pPr>
        <w:numPr>
          <w:ilvl w:val="0"/>
          <w:numId w:val="1002"/>
        </w:numPr>
        <w:pStyle w:val="Compact"/>
      </w:pPr>
      <w:r>
        <w:rPr>
          <w:bCs/>
          <w:b/>
        </w:rPr>
        <w:t xml:space="preserve">Design Phase:</w:t>
      </w:r>
    </w:p>
    <w:p>
      <w:pPr>
        <w:numPr>
          <w:ilvl w:val="0"/>
          <w:numId w:val="1002"/>
        </w:numPr>
        <w:pStyle w:val="Compact"/>
      </w:pPr>
      <w:r>
        <w:t xml:space="preserve">Pilot Deployment:</w:t>
      </w:r>
    </w:p>
    <w:p>
      <w:pPr>
        <w:numPr>
          <w:ilvl w:val="0"/>
          <w:numId w:val="1000"/>
        </w:numPr>
        <w:pStyle w:val="Compact"/>
      </w:pPr>
      <w:r>
        <w:t xml:space="preserve">Rollout in a controlled environment within BGC (Bonifacio Global City), serving as the testbed for the new systems engineering protocols.</w:t>
      </w:r>
    </w:p>
    <w:p>
      <w:pPr>
        <w:numPr>
          <w:ilvl w:val="0"/>
          <w:numId w:val="1002"/>
        </w:numPr>
        <w:pStyle w:val="Compact"/>
      </w:pPr>
      <w:r>
        <w:rPr>
          <w:bCs/>
          <w:b/>
        </w:rPr>
        <w:t xml:space="preserve">Full Scale Integration:</w:t>
      </w:r>
      <w:r>
        <w:t xml:space="preserve">Philippines Manila, accompanied by extensive training sessions conducted by the Systems Engineer for local IT staff.</w:t>
      </w:r>
    </w:p>
    <w:bookmarkEnd w:id="24"/>
    <w:bookmarkEnd w:id="25"/>
    <w:bookmarkStart w:id="26" w:name="results-and-impact-analysis"/>
    <w:p>
      <w:pPr>
        <w:pStyle w:val="Heading2"/>
      </w:pPr>
      <w:r>
        <w:t xml:space="preserve">Results and Impact Analysis</w:t>
      </w:r>
    </w:p>
    <w:p>
      <w:pPr>
        <w:pStyle w:val="FirstParagraph"/>
      </w:pPr>
      <w:r>
        <w:t xml:space="preserve">The deployment of a specialized</w:t>
      </w:r>
      <w:r>
        <w:t xml:space="preserve"> </w:t>
      </w:r>
      <w:r>
        <w:rPr>
          <w:bCs/>
          <w:b/>
        </w:rPr>
        <w:t xml:space="preserve">Systems Engineer</w:t>
      </w:r>
      <w:r>
        <w:t xml:space="preserve"> </w:t>
      </w:r>
      <w:r>
        <w:t xml:space="preserve">focused on the nuances of the local market yielded significant results:</w:t>
      </w:r>
    </w:p>
    <w:p>
      <w:pPr>
        <w:numPr>
          <w:ilvl w:val="0"/>
          <w:numId w:val="1003"/>
        </w:numPr>
        <w:pStyle w:val="Compact"/>
      </w:pPr>
      <w:r>
        <w:rPr>
          <w:bCs/>
          <w:b/>
        </w:rPr>
        <w:t xml:space="preserve">**Operational Stability:</w:t>
      </w:r>
    </w:p>
    <w:p>
      <w:pPr>
        <w:numPr>
          <w:ilvl w:val="0"/>
          <w:numId w:val="1003"/>
        </w:numPr>
        <w:pStyle w:val="Compact"/>
      </w:pPr>
      <w:r>
        <w:rPr>
          <w:bCs/>
          <w:b/>
        </w:rPr>
        <w:t xml:space="preserve">**Cost Efficiency:Philippines Manila</w:t>
      </w:r>
      <w:r>
        <w:t xml:space="preserve">, operational costs were reduced by 25%.</w:t>
      </w:r>
    </w:p>
    <w:p>
      <w:pPr>
        <w:numPr>
          <w:ilvl w:val="0"/>
          <w:numId w:val="1003"/>
        </w:numPr>
        <w:pStyle w:val="Compact"/>
      </w:pPr>
      <w:r>
        <w:t xml:space="preserve">**Compliance:</w:t>
      </w:r>
    </w:p>
    <w:p>
      <w:pPr>
        <w:pStyle w:val="FirstParagraph"/>
      </w:pPr>
      <w:r>
        <w:t xml:space="preserve">The case study highlights that a generic approach to systems engineering fails in complex environments. The success in</w:t>
      </w:r>
      <w:r>
        <w:t xml:space="preserve"> </w:t>
      </w:r>
      <w:r>
        <w:rPr>
          <w:bCs/>
          <w:b/>
        </w:rPr>
        <w:t xml:space="preserve">Philippines Manila</w:t>
      </w:r>
      <w:r>
        <w:t xml:space="preserve"> </w:t>
      </w:r>
      <w:r>
        <w:t xml:space="preserve">was directly attributable to the Systems Engineer’s ability to contextualize global best practices within local realities.</w:t>
      </w:r>
    </w:p>
    <w:bookmarkEnd w:id="26"/>
    <w:bookmarkStart w:id="27" w:name="Xc9277e3d871ee23352ef2414e60e4e5e35cb414"/>
    <w:p>
      <w:pPr>
        <w:pStyle w:val="Heading2"/>
      </w:pPr>
      <w:r>
        <w:t xml:space="preserve">Leveraging the Strengths of Philippines Manila</w:t>
      </w:r>
    </w:p>
    <w:p>
      <w:pPr>
        <w:pStyle w:val="FirstParagraph"/>
      </w:pPr>
      <w:r>
        <w:t xml:space="preserve">This case study underscores a broader trend: companies looking to scale in Southeast Asia must recognize the strategic value of their hubs.</w:t>
      </w:r>
      <w:r>
        <w:t xml:space="preserve"> </w:t>
      </w:r>
      <w:r>
        <w:rPr>
          <w:bCs/>
          <w:b/>
        </w:rPr>
        <w:t xml:space="preserve">Philippines Manila</w:t>
      </w:r>
      <w:r>
        <w:t xml:space="preserve"> </w:t>
      </w:r>
      <w:r>
        <w:t xml:space="preserve">is not just a cost-center; it is a center for innovation and engineering excellence. The availability of English-speaking, highly educated IT professionals makes it an ideal location for sophisticated systems engineering projects.</w:t>
      </w:r>
    </w:p>
    <w:p>
      <w:pPr>
        <w:pStyle w:val="BodyText"/>
      </w:pPr>
      <w:r>
        <w:t xml:space="preserve">The Systems Engineer plays the pivotal role in unlocking this potential. They ensure that the technological infrastructure does not fight against the local environment but works with it. Whether dealing with power fluctuations, network congestion, or specific regulatory hurdles, a well-integrated Systems Engineer ensures that technology serves as an enabler rather than a bottleneck.</w:t>
      </w:r>
    </w:p>
    <w:bookmarkEnd w:id="27"/>
    <w:bookmarkStart w:id="28" w:name="conclusion"/>
    <w:p>
      <w:pPr>
        <w:pStyle w:val="Heading2"/>
      </w:pPr>
      <w:r>
        <w:t xml:space="preserve">Conclusion</w:t>
      </w:r>
    </w:p>
    <w:p>
      <w:pPr>
        <w:pStyle w:val="FirstParagraph"/>
      </w:pPr>
      <w:r>
        <w:t xml:space="preserve">In conclusion, the role of the Systems Engineer in</w:t>
      </w:r>
      <w:r>
        <w:t xml:space="preserve"> </w:t>
      </w:r>
      <w:r>
        <w:rPr>
          <w:bCs/>
          <w:b/>
        </w:rPr>
        <w:t xml:space="preserve">Philippines Manila</w:t>
      </w:r>
      <w:r>
        <w:t xml:space="preserve"> </w:t>
      </w:r>
      <w:r>
        <w:t xml:space="preserve">is evolving from technical maintenance to strategic orchestration. As digital demands increase, organizations must invest in engineering talent that understands both the code and the context. The challenges faced by enterprises in</w:t>
      </w:r>
      <w:r>
        <w:t xml:space="preserve"> </w:t>
      </w:r>
      <w:r>
        <w:rPr>
          <w:bCs/>
          <w:b/>
        </w:rPr>
        <w:t xml:space="preserve">Philippines Manila</w:t>
      </w:r>
      <w:r>
        <w:t xml:space="preserve"> </w:t>
      </w:r>
      <w:r>
        <w:t xml:space="preserve">are unique, but they present opportunities for innovation.</w:t>
      </w:r>
    </w:p>
    <w:p>
      <w:pPr>
        <w:pStyle w:val="BodyText"/>
      </w:pPr>
      <w:r>
        <w:t xml:space="preserve">For businesses aiming to thrive in this vibrant market, partnering with or employing a Systems Engineer who is deeply embedded in the local ecosystem is no longer optional—it is essential. The synergy between advanced systems engineering principles and the dynamic environment of</w:t>
      </w:r>
      <w:r>
        <w:t xml:space="preserve"> </w:t>
      </w:r>
      <w:r>
        <w:rPr>
          <w:bCs/>
          <w:b/>
        </w:rPr>
        <w:t xml:space="preserve">Philippines Manila</w:t>
      </w:r>
      <w:r>
        <w:t xml:space="preserve"> </w:t>
      </w:r>
      <w:r>
        <w:t xml:space="preserve">creates a robust foundation for sustainable digital growth. This case study serves as proof that when technical expertise meets local insight, extraordinary results are achieved.</w:t>
      </w:r>
    </w:p>
    <w:p>
      <w:r>
        <w:pict>
          <v:rect style="width:0;height:1.5pt" o:hralign="center" o:hrstd="t" o:hr="t"/>
        </w:pict>
      </w:r>
    </w:p>
    <w:p>
      <w:pPr>
        <w:pStyle w:val="FirstParagraph"/>
      </w:pPr>
      <w:r>
        <w:rPr>
          <w:iCs/>
          <w:i/>
        </w:rPr>
        <w:t xml:space="preserve">Note: This document is formatted in HTML as requested and adheres strictly to the English language requirement while highlighting the critical aspects of Systems Engineer and 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the Philippine Context</dc:title>
  <dc:creator/>
  <dc:language>en</dc:language>
  <cp:keywords/>
  <dcterms:created xsi:type="dcterms:W3CDTF">2026-07-29T10:43:21Z</dcterms:created>
  <dcterms:modified xsi:type="dcterms:W3CDTF">2026-07-29T10:43:21Z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