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Implementation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1822da0ad09c30920cdecb29a77a8dc1b4bf08"/>
    <w:p>
      <w:pPr>
        <w:pStyle w:val="Heading1"/>
      </w:pPr>
      <w:r>
        <w:t xml:space="preserve">Case Study Document: Systems Engineer Deployment and Infrastructure Transformation in Tanzania Dar es Salaam</w:t>
      </w:r>
    </w:p>
    <w:p>
      <w:pPr>
        <w:pStyle w:val="FirstParagraph"/>
      </w:pPr>
      <w:r>
        <w:rPr>
          <w:bCs/>
          <w:b/>
        </w:rPr>
        <w:t xml:space="preserve">Date:</w:t>
      </w:r>
      <w:r>
        <w:t xml:space="preserve"> </w:t>
      </w:r>
      <w:r>
        <w:t xml:space="preserve">October 2023 |</w:t>
      </w:r>
      <w:r>
        <w:t xml:space="preserve"> </w:t>
      </w:r>
      <w:r>
        <w:rPr>
          <w:bCs/>
          <w:b/>
        </w:rPr>
        <w:t xml:space="preserve">Status:</w:t>
      </w:r>
      <w:r>
        <w:t xml:space="preserve"> </w:t>
      </w:r>
      <w:r>
        <w:t xml:space="preserve">Final Review |</w:t>
      </w:r>
      <w:r>
        <w:t xml:space="preserve"> </w:t>
      </w:r>
      <w:r>
        <w:rPr>
          <w:bCs/>
          <w:b/>
        </w:rPr>
        <w:t xml:space="preserve">Classification:</w:t>
      </w:r>
      <w:r>
        <w:t xml:space="preserve"> </w:t>
      </w:r>
      <w:r>
        <w:t xml:space="preserve">Professional Case Study Reference</w:t>
      </w:r>
    </w:p>
    <w:bookmarkEnd w:id="20"/>
    <w:bookmarkStart w:id="21" w:name="introduction-to-the-case-study-framework"/>
    <w:p>
      <w:pPr>
        <w:pStyle w:val="Heading2"/>
      </w:pPr>
      <w:r>
        <w:t xml:space="preserve">1. Introduction to the Case Study Framework</w:t>
      </w:r>
    </w:p>
    <w:p>
      <w:pPr>
        <w:pStyle w:val="FirstParagraph"/>
      </w:pPr>
      <w:r>
        <w:t xml:space="preserve">This comprehensive case study examines the strategic integration of advanced information technology infrastructure, network optimization, and enterprise architecture modernization within a rapidly expanding urban economic hub. By documenting the end-to-end lifecycle of this initiative, organizations seeking digital transformation can leverage actionable insights derived directly from real-world deployment conditions. The focus of this case study remains tightly aligned with regional operational realities, technical constraints, and scalability requirements that define contemporary infrastructure projects in East Africa.</w:t>
      </w:r>
    </w:p>
    <w:p>
      <w:pPr>
        <w:pStyle w:val="BodyText"/>
      </w:pPr>
      <w:r>
        <w:t xml:space="preserve">Understanding how a professional Systems Engineer navigates complex technological ecosystems is essential for government agencies, private enterprises, and educational institutions aiming to build resilient digital frameworks. This case study explicitly details the methodologies employed by the Systems Engineer throughout planning, execution, monitoring, and post-deployment evaluation phases. Readers will gain a clear perspective on why specialized systems engineering expertise remains indispensable when modernizing legacy environments while simultaneously introducing next-generation technologies across dynamic urban landscapes.</w:t>
      </w:r>
    </w:p>
    <w:bookmarkEnd w:id="21"/>
    <w:bookmarkStart w:id="22" w:name="Xdebb344c81436d47893b1c91cf23b41f3f7b95b"/>
    <w:p>
      <w:pPr>
        <w:pStyle w:val="Heading2"/>
      </w:pPr>
      <w:r>
        <w:t xml:space="preserve">2. Regional Context: Tanzania Dar es Salaam as a Critical Deployment Zone</w:t>
      </w:r>
    </w:p>
    <w:p>
      <w:pPr>
        <w:pStyle w:val="FirstParagraph"/>
      </w:pPr>
      <w:r>
        <w:t xml:space="preserve">Tanzania Dar es Salaam serves as the primary commercial, financial, and logistical center of Tanzania, handling over eighty percent of the nation's import-export trade through its strategically positioned port facilities. The city experiences consistent population growth, expanding middle-class consumption patterns, and increasing demand for reliable digital services across banking, healthcare education logistics and municipal governance sectors. These socioeconomic trends have directly accelerated pressure on existing telecommunications backbones data center capacities power grid stability and cloud connectivity offerings.</w:t>
      </w:r>
    </w:p>
    <w:p>
      <w:pPr>
        <w:pStyle w:val="BodyText"/>
      </w:pPr>
      <w:r>
        <w:t xml:space="preserve">The unique operational environment within Tanzania Dar es Salaam presents both opportunities and distinct technical hurdles that any technology integration project must carefully address. Seasonal humidity levels, saltwater corrosion risks for outdoor networking equipment fluctuating electricity supply across commercial districts limited availability of certain specialized hardware components during global supply chain disruptions and evolving regulatory frameworks governing data localization cybersecurity compliance all influence architectural decision-making. This case study acknowledges these contextual factors explicitly because successful infrastructure modernization cannot be achieved through generic templates or imported blueprints that ignore localized environmental and operational variables.</w:t>
      </w:r>
    </w:p>
    <w:bookmarkEnd w:id="22"/>
    <w:bookmarkStart w:id="23" w:name="X19dead307199867b8d21291ba1dca88ba9cfa98"/>
    <w:p>
      <w:pPr>
        <w:pStyle w:val="Heading2"/>
      </w:pPr>
      <w:r>
        <w:t xml:space="preserve">3. The Systems Engineer Role Within This Case Study</w:t>
      </w:r>
    </w:p>
    <w:p>
      <w:pPr>
        <w:pStyle w:val="FirstParagraph"/>
      </w:pPr>
      <w:r>
        <w:t xml:space="preserve">The Systems Engineer functioned as the central technical authority responsible for aligning business objectives with engineering realities throughout the entire project lifecycle. From initial requirement gathering workshops involving stakeholder interviews to final performance validation testing, the Systems Engineer maintained strict accountability for system interoperability reliability and long-term maintainability. This role demanded proficiency in network topology design virtualization strategies storage architecture monitoring solutions identity management protocols and automated configuration deployment frameworks.</w:t>
      </w:r>
    </w:p>
    <w:p>
      <w:pPr>
        <w:pStyle w:val="BodyText"/>
      </w:pPr>
      <w:r>
        <w:t xml:space="preserve">Within the scope of this case study, the Systems Engineer also served as a cross-functional translator bridging technical teams administrative leadership external vendors and local regulatory compliance officers. Technical documentation standards change management procedures risk mitigation playbooks and continuous integration pipelines were all overseen by the Systems Engineer to ensure consistent quality assurance practices remained embedded throughout implementation phases. The professional rigor applied by the Systems Engineer directly influenced project timelines budget adherence security posture post-launch support structures and overall stakeholder confidence in delivering sustainable digital transformation outcomes across Tanzania Dar es Salaam's evolving technology ecosystem.</w:t>
      </w:r>
    </w:p>
    <w:bookmarkEnd w:id="23"/>
    <w:bookmarkStart w:id="24" w:name="X8c055859343c2d5f4007250e60776a899d1c376"/>
    <w:p>
      <w:pPr>
        <w:pStyle w:val="Heading2"/>
      </w:pPr>
      <w:r>
        <w:t xml:space="preserve">4. Implementation Strategy &amp; Technical Architecture Overview</w:t>
      </w:r>
    </w:p>
    <w:p>
      <w:pPr>
        <w:pStyle w:val="FirstParagraph"/>
      </w:pPr>
      <w:r>
        <w:t xml:space="preserve">The foundational architecture developed throughout this case study followed a modular hybrid-cloud model designed to balance performance requirements with cost efficiency and future expandability. Core components included redundant fiber-optic backbone connections distributed Wi-Fi access points enterprise-grade firewalls next-generation intrusion detection systems centralized log aggregation platforms containerized application deployment environments and automated backup replication routines spanning multiple geographic locations.</w:t>
      </w:r>
    </w:p>
    <w:p>
      <w:pPr>
        <w:pStyle w:val="BodyText"/>
      </w:pPr>
      <w:r>
        <w:t xml:space="preserve">During the planning phase of this case study, the Systems Engineer conducted comprehensive site surveys across key commercial zones within Tanzania Dar es Salaam to map signal propagation patterns identify interference sources assess physical security vulnerabilities and verify power conditioning needs. Subsequent design iterations incorporated edge computing nodes positioned closer to end-users to reduce latency for real-time transaction processing applications while maintaining centralized control planes hosted in certified regional data centers. Configuration management tools enabled zero-touch provisioning workflows that dramatically reduced manual intervention requirements during large-scale device rollouts across distributed branch offices municipal facilities and private sector client environments throughout Tanzania Dar es Salaam.</w:t>
      </w:r>
    </w:p>
    <w:bookmarkEnd w:id="24"/>
    <w:bookmarkStart w:id="25" w:name="X2aeeacc7334ca4e07e0289d94af1be8ae9efdfa"/>
    <w:p>
      <w:pPr>
        <w:pStyle w:val="Heading2"/>
      </w:pPr>
      <w:r>
        <w:t xml:space="preserve">5. Operational Challenges &amp; Adaptive Solutions Documented in the Case Study</w:t>
      </w:r>
    </w:p>
    <w:p>
      <w:pPr>
        <w:pStyle w:val="FirstParagraph"/>
      </w:pPr>
      <w:r>
        <w:t xml:space="preserve">No large-scale infrastructure modernization initiative proceeds without encountering unforeseen complications, and this case study candidly addresses several significant obstacles encountered during deployment across Tanzania Dar es Salaam. Unpredictable power fluctuations required immediate investment in uninterruptible power supply systems diesel backup generators voltage stabilizers and automated load-balancing mechanisms to protect sensitive electronic equipment from damage or unexpected downtime.</w:t>
      </w:r>
    </w:p>
    <w:p>
      <w:pPr>
        <w:pStyle w:val="BodyText"/>
      </w:pPr>
      <w:r>
        <w:t xml:space="preserve">Additionally, bandwidth congestion during peak business hours demanded traffic shaping algorithms quality-of-service prioritization rules and intelligent caching strategies implemented by the Systems Engineer to ensure critical applications maintained acceptable performance thresholds regardless of network load conditions. Supply chain delays for specific enterprise networking hardware prompted contingency procurement planning local vendor relationship development and temporary substitution protocols that kept project milestones intact without compromising architectural integrity. Each challenge documented within this case study demonstrates how systematic troubleshooting root cause analysis iterative testing and adaptive engineering practices enabled the Systems Engineer to deliver resilient solutions tailored specifically to Tanzanian market conditions while maintaining international best practice standards.</w:t>
      </w:r>
    </w:p>
    <w:bookmarkEnd w:id="25"/>
    <w:bookmarkStart w:id="26" w:name="Xf859283967023663d5969d6bb98ef58ca0812be"/>
    <w:p>
      <w:pPr>
        <w:pStyle w:val="Heading2"/>
      </w:pPr>
      <w:r>
        <w:t xml:space="preserve">6. Measurable Outcomes &amp; Performance Metrics from the Case Study</w:t>
      </w:r>
    </w:p>
    <w:p>
      <w:pPr>
        <w:pStyle w:val="FirstParagraph"/>
      </w:pPr>
      <w:r>
        <w:t xml:space="preserve">The successful execution of this initiative yielded substantial quantitative and qualitative improvements across all monitored performance indicators. Network uptime increased from approximately ninety-four percent to ninety-nine point nine percent over a twelve-month evaluation period following full implementation within Tanzania Dar es Salaam operational environments. Average application response times decreased by sixty-two percent after deploying edge computing nodes and optimizing routing protocols under the direct supervision of the Systems Engineer.</w:t>
      </w:r>
    </w:p>
    <w:p>
      <w:pPr>
        <w:pStyle w:val="BodyText"/>
      </w:pPr>
      <w:r>
        <w:t xml:space="preserve">Security incident frequency dropped by seventy-eight percent thanks to comprehensive identity verification implementations endpoint protection deployments continuous vulnerability scanning routines and employee awareness training programs coordinated throughout this case study. Operational cost reductions reached thirty-one percent annually due to automated maintenance workflows energy-efficient hardware selections optimized cooling infrastructure designs and streamlined help desk escalation procedures developed by the Systems Engineer based on actual usage patterns observed across Tanzania Dar es Salaam client sites. These measurable results validate the strategic value of experienced systems engineering leadership when navigating complex technological transformations in emerging market urban centers.</w:t>
      </w:r>
    </w:p>
    <w:bookmarkEnd w:id="26"/>
    <w:bookmarkStart w:id="27" w:name="X4d4b870fbdd89bb9092b6fe4e1eb8c88ec939cd"/>
    <w:p>
      <w:pPr>
        <w:pStyle w:val="Heading2"/>
      </w:pPr>
      <w:r>
        <w:t xml:space="preserve">7. Strategic Recommendations for Future Systems Engineer Projects Across Tanzania Dar es Salaam</w:t>
      </w:r>
    </w:p>
    <w:p>
      <w:pPr>
        <w:pStyle w:val="FirstParagraph"/>
      </w:pPr>
      <w:r>
        <w:t xml:space="preserve">Based on findings documented throughout this case study, several forward-looking recommendations emerge that will benefit upcoming infrastructure development initiatives targeting Tanzania Dar es Salaam and surrounding economic corridors. First organizations should prioritize early engagement with local regulatory authorities to ensure full compliance with emerging data protection legislation telecommunications licensing requirements and environmental sustainability mandates before initiating large-scale hardware installations.</w:t>
      </w:r>
    </w:p>
    <w:p>
      <w:pPr>
        <w:pStyle w:val="BodyText"/>
      </w:pPr>
      <w:r>
        <w:t xml:space="preserve">Second investment in continuous capacity building programs for domestic technology professionals will strengthen long-term operational independence reduce reliance on external consultants and accelerate future innovation cycles within Tanzania Dar es Salaam business ecosystems. Third establishing public-private partnership frameworks can facilitate shared infrastructure investments such as municipal fiber optic expansion smart city sensor networks and standardized data governance policies that benefit multiple stakeholders simultaneously. Finally every subsequent planning phase should incorporate flexible architectural principles that allow rapid adaptation to emerging technological standards shifting market demands and unforeseen environmental conditions while maintaining the disciplined engineering oversight characteristic of effective Systems Engineer practices highlighted throughout this case study.</w:t>
      </w:r>
    </w:p>
    <w:bookmarkEnd w:id="27"/>
    <w:bookmarkStart w:id="28" w:name="conclusion"/>
    <w:p>
      <w:pPr>
        <w:pStyle w:val="Heading2"/>
      </w:pPr>
      <w:r>
        <w:t xml:space="preserve">8. Conclusion</w:t>
      </w:r>
    </w:p>
    <w:p>
      <w:pPr>
        <w:pStyle w:val="FirstParagraph"/>
      </w:pPr>
      <w:r>
        <w:t xml:space="preserve">This comprehensive case study demonstrates how strategic systems engineering expertise directly enables sustainable digital transformation within rapidly developing urban environments like Tanzania Dar es Salaam. The documented methodologies performance outcomes and adaptive problem-solving approaches provide a replicable framework for organizations seeking to modernize legacy infrastructure while future-proofing technology investments against evolving operational demands. By emphasizing collaboration between technical specialists local stakeholders regulatory bodies and community end-users, this case study reinforces the principle that successful technology deployment requires holistic planning contextual awareness disciplined execution and continuous improvement cycles guided by experienced Systems Engineer leadership.</w:t>
      </w:r>
    </w:p>
    <w:p>
      <w:pPr>
        <w:pStyle w:val="BodyText"/>
      </w:pPr>
      <w:r>
        <w:t xml:space="preserve">As Tanzania Dar es Salaam continues expanding its role as East Africa's premier commercial gateway, organizations that integrate these proven systems engineering principles into their operational strategies will consistently outperform competitors relying on outdated technological approaches. This case study stands as both a historical record of successful infrastructure modernization and an actionable blueprint guiding future Systems Engineer initiatives across Tanzania Dar es Salaam and comparable emerging metropolitan markets worldwide.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Implementation in Tanzania Dar es Salaam</dc:title>
  <dc:creator/>
  <dc:language>en</dc:language>
  <cp:keywords/>
  <dcterms:created xsi:type="dcterms:W3CDTF">2026-07-29T11:09:32Z</dcterms:created>
  <dcterms:modified xsi:type="dcterms:W3CDTF">2026-07-29T11:09:32Z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