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2" w:name="Xe01bf27f0250bade1e58751d0e27c1add59355d"/>
    <w:p>
      <w:pPr>
        <w:pStyle w:val="Heading1"/>
      </w:pPr>
      <w:r>
        <w:t xml:space="preserve">The Strategic Role of the Systems Engineer in the Complex Ecosystem of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 Analysis</w:t>
      </w:r>
      <w:r>
        <w:br/>
      </w:r>
      <w:r>
        <w:rPr>
          <w:bCs/>
          <w:b/>
        </w:rPr>
        <w:t xml:space="preserve">Jurisdiction Focus:</w:t>
      </w:r>
      <w:r>
        <w:t xml:space="preserve"> </w:t>
      </w:r>
      <w:r>
        <w:t xml:space="preserve">Venezuela Caracas</w:t>
      </w:r>
    </w:p>
    <w:p>
      <w:pPr>
        <w:pStyle w:val="BodyText"/>
      </w:pPr>
      <w:r>
        <w:t xml:space="preserve">Premise: This case study examines the critical intersection of technical proficiency, infrastructure resilience, and economic adaptability required of a Systems Engineer operating within the unique geopolitical and infrastructural environment of Venezuela Caracas. It moves beyond standard job descriptions to analyze how this role has evolved into a pillar of operational continuity for multinational corporations (MNCs) and local enterprises alike.</w:t>
      </w:r>
    </w:p>
    <w:bookmarkStart w:id="20" w:name="executive-summary"/>
    <w:p>
      <w:pPr>
        <w:pStyle w:val="Heading2"/>
      </w:pPr>
      <w:r>
        <w:t xml:space="preserve">1. Executive Summary</w:t>
      </w:r>
    </w:p>
    <w:p>
      <w:pPr>
        <w:pStyle w:val="FirstParagraph"/>
      </w:pPr>
      <w:r>
        <w:t xml:space="preserve">In the bustling yet challenging metropolis of Venezuela Caracas, the role of a Systems Engineer transcends traditional IT support or software development. The modern Systems Engineer in this region must act as a hybrid technician, logistical strategist, and cybersecurity specialist simultaneously. This document outlines how the demand for high-level systems engineering talent has surged not merely due to digital transformation trends globally seen elsewhere but because of specific local challenges related to power grid instability, internet connectivity fragmentation, and complex import regulations regarding hardware.</w:t>
      </w:r>
    </w:p>
    <w:bookmarkEnd w:id="20"/>
    <w:bookmarkStart w:id="23" w:name="X2b572a4423604633bd2664c304e0dcda1a42b2c"/>
    <w:p>
      <w:pPr>
        <w:pStyle w:val="Heading2"/>
      </w:pPr>
      <w:r>
        <w:t xml:space="preserve">2. Contextual Background: The Environment of Venezuela Caracas</w:t>
      </w:r>
    </w:p>
    <w:p>
      <w:pPr>
        <w:pStyle w:val="FirstParagraph"/>
      </w:pPr>
      <w:r>
        <w:t xml:space="preserve">To understand the Systems Engineer's mandate in Venezuela Caracas, one must first appreciate the operational landscape. The capital city serves as the economic heart of a nation undergoing significant structural changes. For international businesses maintaining a foothold or seeking entry into this market, stability is paramount.</w:t>
      </w:r>
    </w:p>
    <w:bookmarkStart w:id="21" w:name="infrastructure-challenges"/>
    <w:p>
      <w:pPr>
        <w:pStyle w:val="Heading3"/>
      </w:pPr>
      <w:r>
        <w:t xml:space="preserve">2.1 Infrastructure Challenges</w:t>
      </w:r>
    </w:p>
    <w:p>
      <w:pPr>
        <w:pStyle w:val="FirstParagraph"/>
      </w:pPr>
      <w:r>
        <w:t xml:space="preserve">The electrical grid in Venezuela Caracas has historically faced fluctuating voltage and frequent outages. Consequently, a Systems Engineer cannot simply deploy standard server racks or cloud-dependent solutions without rigorous local contingency planning. The engineer must design redundant power systems (UPS, generators) that are compatible with erratic input voltages.</w:t>
      </w:r>
    </w:p>
    <w:bookmarkEnd w:id="21"/>
    <w:bookmarkStart w:id="22" w:name="connectivity-and-data-sovereignty"/>
    <w:p>
      <w:pPr>
        <w:pStyle w:val="Heading3"/>
      </w:pPr>
      <w:r>
        <w:t xml:space="preserve">2.2 Connectivity and Data Sovereignty</w:t>
      </w:r>
    </w:p>
    <w:p>
      <w:pPr>
        <w:pStyle w:val="FirstParagraph"/>
      </w:pPr>
      <w:r>
        <w:t xml:space="preserve">Internet connectivity in Caracas can be sporadic, with bandwidth constraints often peaking during business hours due to national infrastructure limitations. Furthermore, geopolitical sanctions have created uncertainties regarding international banking transfers for cloud service subscriptions (AWS, Azure). Systems Engineers must therefore architect hybrid-cloud or edge-computing solutions that allow data processing locally while maintaining secure synchronization when connectivity permits.</w:t>
      </w:r>
    </w:p>
    <w:bookmarkEnd w:id="22"/>
    <w:bookmarkEnd w:id="23"/>
    <w:bookmarkStart w:id="24" w:name="Xc563a083a1a9042a3c0c89e272c14aaa1cdd6f5"/>
    <w:p>
      <w:pPr>
        <w:pStyle w:val="Heading2"/>
      </w:pPr>
      <w:r>
        <w:t xml:space="preserve">3. Core Responsibilities of the Systems Engineer in this Region</w:t>
      </w:r>
    </w:p>
    <w:p>
      <w:pPr>
        <w:pStyle w:val="FirstParagraph"/>
      </w:pPr>
      <w:r>
        <w:t xml:space="preserve">The profile of a successful Systems Engineer in Venezuela Caracas requires a specialized skill set tailored to these constraints. The following pillars define the role:</w:t>
      </w:r>
    </w:p>
    <w:p>
      <w:pPr>
        <w:numPr>
          <w:ilvl w:val="0"/>
          <w:numId w:val="1001"/>
        </w:numPr>
        <w:pStyle w:val="Compact"/>
      </w:pPr>
      <w:r>
        <w:rPr>
          <w:bCs/>
          <w:b/>
        </w:rPr>
        <w:t xml:space="preserve">Hardware Lifecycle Management:</w:t>
      </w:r>
      <w:r>
        <w:t xml:space="preserve"> </w:t>
      </w:r>
      <w:r>
        <w:t xml:space="preserve">Due to import restrictions and customs delays, obtaining new hardware can take months or even years. A Systems Engineer must master "frugal engineering"—extending the life of existing hardware through creative repairs, component swapping, and efficient resource allocation.</w:t>
      </w:r>
    </w:p>
    <w:p>
      <w:pPr>
        <w:numPr>
          <w:ilvl w:val="0"/>
          <w:numId w:val="1001"/>
        </w:numPr>
        <w:pStyle w:val="Compact"/>
      </w:pPr>
      <w:r>
        <w:rPr>
          <w:bCs/>
          <w:b/>
        </w:rPr>
        <w:t xml:space="preserve">Cybersecurity Resilience:</w:t>
      </w:r>
      <w:r>
        <w:t xml:space="preserve"> </w:t>
      </w:r>
      <w:r>
        <w:t xml:space="preserve">As digitalization accelerates in Caracas to bypass physical limitations, cyber threats increase. Engineers must implement robust firewalls and encryption protocols that are resilient against sophisticated attacks often originating from regions with differing regulatory frameworks.</w:t>
      </w:r>
    </w:p>
    <w:p>
      <w:pPr>
        <w:numPr>
          <w:ilvl w:val="0"/>
          <w:numId w:val="1001"/>
        </w:numPr>
        <w:pStyle w:val="Compact"/>
      </w:pPr>
      <w:r>
        <w:rPr>
          <w:bCs/>
          <w:b/>
        </w:rPr>
        <w:t xml:space="preserve">Supply Chain Logistics Coordination:</w:t>
      </w:r>
      <w:r>
        <w:t xml:space="preserve"> </w:t>
      </w:r>
      <w:r>
        <w:t xml:space="preserve">Uniquely in this region, the Systems Engineer often doubles as a logistics coordinator. They must navigate complex customs procedures to bring in essential spare parts, ensuring that critical server infrastructure does not go down due to lack of a single replacement fan or hard drive.</w:t>
      </w:r>
    </w:p>
    <w:p>
      <w:pPr>
        <w:numPr>
          <w:ilvl w:val="0"/>
          <w:numId w:val="1001"/>
        </w:numPr>
        <w:pStyle w:val="Compact"/>
      </w:pPr>
      <w:r>
        <w:rPr>
          <w:bCs/>
          <w:b/>
        </w:rPr>
        <w:t xml:space="preserve">Remote Team Enablement:</w:t>
      </w:r>
      <w:r>
        <w:t xml:space="preserve"> </w:t>
      </w:r>
      <w:r>
        <w:t xml:space="preserve">With many international companies shifting toward remote work models post-pandemic, the Systems Engineer in Venezuela Caracas is tasked with setting up secure Virtual Private Networks (VPNs) and collaboration tools that function effectively despite low-bandwidth environments.</w:t>
      </w:r>
    </w:p>
    <w:bookmarkEnd w:id="24"/>
    <w:bookmarkStart w:id="27" w:name="X7155903a6b036a95ae5023ea60ce3285ae04869"/>
    <w:p>
      <w:pPr>
        <w:pStyle w:val="Heading2"/>
      </w:pPr>
      <w:r>
        <w:t xml:space="preserve">4. Case Scenario: The Retail Giant’s Expansion</w:t>
      </w:r>
    </w:p>
    <w:p>
      <w:pPr>
        <w:pStyle w:val="FirstParagraph"/>
      </w:pPr>
      <w:r>
        <w:t xml:space="preserve">To illustrate these concepts, consider the case of "GlobalRetail Corp," a multinational logistics company expanding its distribution hub in Venezuela Caracas. Upon arrival, they faced immediate hurdles.</w:t>
      </w:r>
    </w:p>
    <w:bookmarkStart w:id="25" w:name="the-problem"/>
    <w:p>
      <w:pPr>
        <w:pStyle w:val="Heading3"/>
      </w:pPr>
      <w:r>
        <w:t xml:space="preserve">The Problem</w:t>
      </w:r>
    </w:p>
    <w:p>
      <w:pPr>
        <w:pStyle w:val="FirstParagraph"/>
      </w:pPr>
      <w:r>
        <w:t xml:space="preserve">The existing IT infrastructure was outdated, running on Windows Server 2012. The local electrical grid caused frequent crashes to their warehouse management system (WMS). Additionally, the lack of reliable internet meant that real-time inventory tracking across three warehouses in Caracas was impossible.</w:t>
      </w:r>
    </w:p>
    <w:bookmarkEnd w:id="25"/>
    <w:bookmarkStart w:id="26" w:name="the-intervention"/>
    <w:p>
      <w:pPr>
        <w:pStyle w:val="Heading3"/>
      </w:pPr>
      <w:r>
        <w:t xml:space="preserve">The Intervention</w:t>
      </w:r>
    </w:p>
    <w:p>
      <w:pPr>
        <w:pStyle w:val="FirstParagraph"/>
      </w:pPr>
      <w:r>
        <w:t xml:space="preserve">A senior Systems Engineer was deployed with specific authority over capital expenditure for infrastructure resilience. The engineer’s strategy involved three phases:</w:t>
      </w:r>
    </w:p>
    <w:p>
      <w:pPr>
        <w:pStyle w:val="BodyText"/>
      </w:pPr>
      <w:r>
        <w:rPr>
          <w:bCs/>
          <w:b/>
        </w:rPr>
        <w:t xml:space="preserve">Audit and Stabilization:</w:t>
      </w:r>
    </w:p>
    <w:p>
      <w:pPr>
        <w:pStyle w:val="BodyText"/>
      </w:pPr>
      <w:r>
        <w:t xml:space="preserve">A comprehensive audit revealed that the WMS was inefficiently querying a central database over a unstable WAN connection. The engineer recommended moving to local servers with real-time replication. However, importing these servers faced customs bottlenecks.</w:t>
      </w:r>
    </w:p>
    <w:p>
      <w:pPr>
        <w:pStyle w:val="BodyText"/>
      </w:pPr>
      <w:r>
        <w:rPr>
          <w:bCs/>
          <w:b/>
        </w:rPr>
        <w:t xml:space="preserve">Navigating Bureaucracy:</w:t>
      </w:r>
    </w:p>
    <w:p>
      <w:pPr>
        <w:pStyle w:val="BodyText"/>
      </w:pPr>
      <w:r>
        <w:t xml:space="preserve">Working closely with legal and procurement teams, the Systems Engineer expedited the import process by classifying equipment as "essential medical/health infrastructure" (due to a secondary health tracking module in their logistics software), thereby bypassing standard delays. This highlights how technical knowledge must blend with political awareness.</w:t>
      </w:r>
    </w:p>
    <w:p>
      <w:pPr>
        <w:numPr>
          <w:ilvl w:val="0"/>
          <w:numId w:val="1002"/>
        </w:numPr>
        <w:pStyle w:val="Compact"/>
      </w:pPr>
      <w:r>
        <w:rPr>
          <w:bCs/>
          <w:b/>
        </w:rPr>
        <w:t xml:space="preserve">Architectural Pivot:</w:t>
      </w:r>
    </w:p>
    <w:bookmarkEnd w:id="26"/>
    <w:bookmarkEnd w:id="27"/>
    <w:bookmarkStart w:id="28" w:name="outcomes-and-impact-analysis"/>
    <w:p>
      <w:pPr>
        <w:pStyle w:val="Heading2"/>
      </w:pPr>
      <w:r>
        <w:t xml:space="preserve">5. Outcomes and Impact Analysis</w:t>
      </w:r>
    </w:p>
    <w:p>
      <w:pPr>
        <w:pStyle w:val="FirstParagraph"/>
      </w:pPr>
      <w:r>
        <w:t xml:space="preserve">The deployment of this specialized Systems Engineer model yielded significant results within six months:</w:t>
      </w:r>
    </w:p>
    <w:p>
      <w:pPr>
        <w:numPr>
          <w:ilvl w:val="0"/>
          <w:numId w:val="1003"/>
        </w:numPr>
        <w:pStyle w:val="Compact"/>
      </w:pPr>
      <w:r>
        <w:rPr>
          <w:bCs/>
          <w:b/>
        </w:rPr>
        <w:t xml:space="preserve">Downtime Reduction:</w:t>
      </w:r>
    </w:p>
    <w:p>
      <w:pPr>
        <w:numPr>
          <w:ilvl w:val="0"/>
          <w:numId w:val="1003"/>
        </w:numPr>
        <w:pStyle w:val="Compact"/>
      </w:pPr>
      <w:r>
        <w:rPr>
          <w:bCs/>
          <w:b/>
        </w:rPr>
        <w:t xml:space="preserve">Data Integrity:</w:t>
      </w:r>
    </w:p>
    <w:p>
      <w:pPr>
        <w:numPr>
          <w:ilvl w:val="0"/>
          <w:numId w:val="1003"/>
        </w:numPr>
        <w:pStyle w:val="Compact"/>
      </w:pPr>
      <w:r>
        <w:rPr>
          <w:bCs/>
          <w:b/>
        </w:rPr>
        <w:t xml:space="preserve">Cost Efficiency:</w:t>
      </w:r>
    </w:p>
    <w:bookmarkEnd w:id="28"/>
    <w:bookmarkStart w:id="29" w:name="skills-and-qualifications-required"/>
    <w:p>
      <w:pPr>
        <w:pStyle w:val="Heading2"/>
      </w:pPr>
      <w:r>
        <w:t xml:space="preserve">6. Skills and Qualifications Required</w:t>
      </w:r>
    </w:p>
    <w:p>
      <w:pPr>
        <w:pStyle w:val="FirstParagraph"/>
      </w:pPr>
      <w:r>
        <w:t xml:space="preserve">The success in this case study underscores that a Systems Engineer in Venezuela Caracas requires more than just technical certification. They must possess:</w:t>
      </w:r>
    </w:p>
    <w:p>
      <w:pPr>
        <w:numPr>
          <w:ilvl w:val="0"/>
          <w:numId w:val="1004"/>
        </w:numPr>
        <w:pStyle w:val="Compact"/>
      </w:pPr>
      <w:r>
        <w:t xml:space="preserve">Adaptability and problem-solving under pressure.</w:t>
      </w:r>
    </w:p>
    <w:p>
      <w:pPr>
        <w:pStyle w:val="FirstParagraph"/>
      </w:pPr>
      <w:r>
        <w:t xml:space="preserve">Knowledge of international trade laws and customs procedures relevant to technology hardware.</w:t>
      </w:r>
    </w:p>
    <w:p>
      <w:pPr>
        <w:pStyle w:val="BodyText"/>
      </w:pPr>
      <w:r>
        <w:br/>
      </w:r>
    </w:p>
    <w:p>
      <w:pPr>
        <w:pStyle w:val="BodyText"/>
      </w:pPr>
      <w:r>
        <w:t xml:space="preserve">Familiarity with edge computing, IoT (Internet of Things) for logistics, and low-bandwidth optimization techniques.</w:t>
      </w:r>
    </w:p>
    <w:p>
      <w:pPr>
        <w:pStyle w:val="BodyText"/>
      </w:pPr>
      <w:r>
        <w:br/>
      </w:r>
    </w:p>
    <w:p>
      <w:pPr>
        <w:numPr>
          <w:ilvl w:val="0"/>
          <w:numId w:val="1005"/>
        </w:numPr>
        <w:pStyle w:val="Compact"/>
      </w:pPr>
      <w:r>
        <w:t xml:space="preserve">Fluency in both English and Spanish is often critical for bridging communication between local teams and international stakeholders.</w:t>
      </w:r>
    </w:p>
    <w:bookmarkEnd w:id="29"/>
    <w:bookmarkStart w:id="30" w:name="X93949bef6cfa7d9b44e1fef7bdc384ef1d07bd4"/>
    <w:p>
      <w:pPr>
        <w:pStyle w:val="Heading2"/>
      </w:pPr>
      <w:r>
        <w:t xml:space="preserve">7. Future Outlook for Systems Engineers in Venezuela Caracas</w:t>
      </w:r>
    </w:p>
    <w:p>
      <w:pPr>
        <w:pStyle w:val="FirstParagraph"/>
      </w:pPr>
      <w:r>
        <w:t xml:space="preserve">The trajectory for systems engineering talent in this region points toward increased specialization. As Venezuela continues to engage with the global market, the demand will grow not just for generalist IT support but for engineers who can architect resilient, decentralized systems.</w:t>
      </w:r>
    </w:p>
    <w:p>
      <w:pPr>
        <w:pStyle w:val="BodyText"/>
      </w:pPr>
      <w:r>
        <w:br/>
      </w:r>
    </w:p>
    <w:p>
      <w:pPr>
        <w:pStyle w:val="BodyText"/>
      </w:pPr>
      <w:r>
        <w:t xml:space="preserve">Furthermore, there is a burgeoning opportunity in fintech and blockchain applications within Caracas. Systems Engineers will be pivotal in integrating these new financial technologies into existing banking infrastructures that are currently undergoing digital modernization. However, they must do so while navigating the complex sanctions landscape and ensuring compliance with international anti-money laundering (AML) standards.</w:t>
      </w:r>
    </w:p>
    <w:p>
      <w:pPr>
        <w:pStyle w:val="BodyText"/>
      </w:pPr>
      <w:r>
        <w:br/>
      </w:r>
    </w:p>
    <w:p>
      <w:pPr>
        <w:pStyle w:val="BodyText"/>
      </w:pPr>
      <w:r>
        <w:t xml:space="preserve">Education institutions in Venezuela are beginning to adapt their curricula to reflect these needs, emphasizing cybersecurity and network resilience over pure software development. This shift suggests that the Systems Engineer will become an even more critical role in maintaining economic stability within Caracas.</w:t>
      </w:r>
    </w:p>
    <w:p>
      <w:pPr>
        <w:pStyle w:val="BodyText"/>
      </w:pPr>
      <w:r>
        <w:br/>
      </w:r>
    </w:p>
    <w:bookmarkEnd w:id="30"/>
    <w:bookmarkStart w:id="31" w:name="conclusion"/>
    <w:p>
      <w:pPr>
        <w:pStyle w:val="Heading2"/>
      </w:pPr>
      <w:r>
        <w:t xml:space="preserve">8. Conclusion</w:t>
      </w:r>
    </w:p>
    <w:p>
      <w:pPr>
        <w:pStyle w:val="FirstParagraph"/>
      </w:pPr>
      <w:r>
        <w:t xml:space="preserve">The Systems Engineer operating in Venezuela Caracas is no longer just a backend support role; they are strategic enablers of business continuity and growth. The unique challenges of power instability, connectivity issues, and regulatory complexity require a professional who can innovate within constraints.</w:t>
      </w:r>
    </w:p>
    <w:p>
      <w:pPr>
        <w:pStyle w:val="BodyText"/>
      </w:pPr>
      <w:r>
        <w:br/>
      </w:r>
    </w:p>
    <w:p>
      <w:pPr>
        <w:pStyle w:val="BodyText"/>
      </w:pPr>
      <w:r>
        <w:t xml:space="preserve">For organizations looking to succeed in this market, investing in high-caliber Systems Engineering talent is not optional—it is existential. These professionals bridge the gap between global technological standards and local realities. As demonstrated by the GlobalRetail case study, their ability to adapt infrastructure design, navigate supply chains, and implement resilient network architectures directly correlates with operational success.</w:t>
      </w:r>
    </w:p>
    <w:p>
      <w:pPr>
        <w:pStyle w:val="BodyText"/>
      </w:pPr>
      <w:r>
        <w:br/>
      </w:r>
    </w:p>
    <w:p>
      <w:pPr>
        <w:pStyle w:val="BodyText"/>
      </w:pPr>
      <w:r>
        <w:t xml:space="preserve">In summary, while the environment in Venezuela Caracas presents significant hurdles, it also creates a niche where skilled Systems Engineers can demonstrate extraordinary value. Their work ensures that despite external volatility, the digital backbone of enterprises remains robust, secure, and efficient. This case study confirms that the role is evolving into a vital strategic asset for any entity operating in this dynamic Venezuelan capital.</w:t>
      </w:r>
    </w:p>
    <w:p>
      <w:pPr>
        <w:pStyle w:val="BodyText"/>
      </w:pPr>
      <w:r>
        <w:br/>
      </w:r>
    </w:p>
    <w:p>
      <w:pPr>
        <w:pStyle w:val="BodyText"/>
      </w:pPr>
      <w:r>
        <w:t xml:space="preserve">© 2023 Systems Engineering Review | Caracas Operations Desk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Systems Engineer in Venezuela Caracas</dc:title>
  <dc:creator/>
  <dc:language>en</dc:language>
  <cp:keywords/>
  <dcterms:created xsi:type="dcterms:W3CDTF">2026-07-29T16:17:46Z</dcterms:created>
  <dcterms:modified xsi:type="dcterms:W3CDTF">2026-07-29T16:17:46Z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