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1d942a98897e3d20797dcd50f4c80ed604df6f9"/>
    <w:p>
      <w:pPr>
        <w:pStyle w:val="Heading1"/>
      </w:pPr>
      <w:r>
        <w:t xml:space="preserve">Economic Resilience and Cultural Identity in the Heart of Africa</w:t>
      </w:r>
    </w:p>
    <w:bookmarkStart w:id="20" w:name="the-context-dr-congo-kinshasa"/>
    <w:p>
      <w:pPr>
        <w:pStyle w:val="Heading2"/>
      </w:pPr>
      <w:r>
        <w:t xml:space="preserve">The Context: DR Congo Kinshasa</w:t>
      </w:r>
    </w:p>
    <w:p>
      <w:pPr>
        <w:pStyle w:val="FirstParagraph"/>
      </w:pPr>
      <w:r>
        <w:t xml:space="preserve">DRC Congo Kinshasa, formally known as the Democratic Republic of the Congo, presents a unique socio-economic landscape defined by its immense natural resources, vibrant culture, and complex infrastructure challenges. The capital city, Kinshasa (also known as Leopoldville), is one of the largest metropolises in Africa. With a population exceeding fifteen million people and growing rapidly every day due to rural-urban migration, the city is a hub of energy but also faces significant strain on public services. In this bustling environment, where formal employment opportunities often lag behind population growth, the informal economy serves as the primary engine for survival and prosperity.</w:t>
      </w:r>
    </w:p>
    <w:p>
      <w:pPr>
        <w:pStyle w:val="BodyText"/>
      </w:pPr>
      <w:r>
        <w:t xml:space="preserve">Kinshasa is not merely a logistical center; it is a cultural powerhouse. The city has earned nicknames such as "La Nouvelle York" (The New York) of Africa due to its cosmopolitan spirit and "Sapeur" culture, where men take great pride in extravagant fashion. This deep-seated value placed on appearance, social status, and community standing creates a perpetual demand for clothing that fits not just the body, but also the social identity of the wearer. It is within this specific context of high population density and cultural importance attached to dress that we examine our subject: The Tailor.</w:t>
      </w:r>
    </w:p>
    <w:bookmarkEnd w:id="20"/>
    <w:bookmarkStart w:id="21" w:name="the-subject-the-tailor"/>
    <w:p>
      <w:pPr>
        <w:pStyle w:val="Heading2"/>
      </w:pPr>
      <w:r>
        <w:t xml:space="preserve">The Subject: The Tailor</w:t>
      </w:r>
    </w:p>
    <w:p>
      <w:pPr>
        <w:pStyle w:val="FirstParagraph"/>
      </w:pPr>
      <w:r>
        <w:t xml:space="preserve">In DRC Congo Kinshasa, a "Tailor" (</w:t>
      </w:r>
      <w:r>
        <w:rPr>
          <w:iCs/>
          <w:i/>
        </w:rPr>
        <w:t xml:space="preserve">Tailleur</w:t>
      </w:r>
      <w:r>
        <w:t xml:space="preserve">) is more than an artisan who sews clothes; they are a central figure in the local social fabric. Unlike mass-produced garments found in international supermarkets, which may be inaccessible to the majority due to cost or unavailable due to supply chain disruptions, locally made clothing offers affordability and personalization. The tailor acts as a consultant, a designer, and a manufacturer all in one.</w:t>
      </w:r>
    </w:p>
    <w:p>
      <w:pPr>
        <w:pStyle w:val="BodyText"/>
      </w:pPr>
      <w:r>
        <w:t xml:space="preserve">The role of the tailor in Kinshasa is multifaceted. First and foremost, they provide economic independence. For many individuals, particularly women who dominate the small-scale tailoring sector in informal markets like Marché des Trousseurs or specialized zones around Gombe and Limete, this trade offers a lifeline out of poverty. A successful tailor does not just sell cloth; they sell dignity and professional presentation. In a city where first impressions are crucial for business negotiations, social integration, and even romantic prospects, the quality of one’s attire is directly linked to perceived credibility.</w:t>
      </w:r>
    </w:p>
    <w:bookmarkEnd w:id="21"/>
    <w:bookmarkStart w:id="22" w:name="operational-dynamics-in-kinshasa"/>
    <w:p>
      <w:pPr>
        <w:pStyle w:val="Heading2"/>
      </w:pPr>
      <w:r>
        <w:t xml:space="preserve">Operational Dynamics in Kinshasa</w:t>
      </w:r>
    </w:p>
    <w:p>
      <w:pPr>
        <w:pStyle w:val="FirstParagraph"/>
      </w:pPr>
      <w:r>
        <w:t xml:space="preserve">The operation of a tailor in DRC Congo Kinshasa requires exceptional adaptability. The infrastructure challenges typical of the region—such as intermittent electricity and fluctuating fuel prices for generators—are daily realities. A case study of a mid-sized tailoring workshop reveals that productivity is often managed through meticulous planning and community cooperation. Many tailors utilize solar-powered sewing machines or coordinate their heavy usage hours with the grid's availability.</w:t>
      </w:r>
    </w:p>
    <w:p>
      <w:pPr>
        <w:pStyle w:val="BodyText"/>
      </w:pPr>
      <w:r>
        <w:t xml:space="preserve">Furthermore, the supply chain for inputs is complex. While Kinshasa has access to imported fabrics from Europe, Asia, and neighboring countries like Kenya or Rwanda, many tailors rely on locally printed "wax" prints which are culturally preferred. The competition among fabric vendors is fierce, driving innovation in pattern design but also requiring tailors to stay agile. A tailor must often act as a logistician, sourcing materials at dawn to ensure they can deliver finished garments by the agreed-upon deadline, often for weddings or traditional ceremonies that have fixed dates.</w:t>
      </w:r>
    </w:p>
    <w:bookmarkEnd w:id="22"/>
    <w:bookmarkStart w:id="23" w:name="socio-economic-impact"/>
    <w:p>
      <w:pPr>
        <w:pStyle w:val="Heading2"/>
      </w:pPr>
      <w:r>
        <w:t xml:space="preserve">Socio-Economic Impact</w:t>
      </w:r>
    </w:p>
    <w:p>
      <w:pPr>
        <w:pStyle w:val="FirstParagraph"/>
      </w:pPr>
      <w:r>
        <w:t xml:space="preserve">The impact of the tailor industry on DRC Congo Kinshasa extends beyond individual income. It stimulates ancillary businesses, including fabric retailers, thread manufacturers (often imported), accessory makers (buttons, zippers), and transporters who deliver finished goods. The multiplier effect of a single tailor can support half a dozen other livelihoods in their immediate vicinity.</w:t>
      </w:r>
    </w:p>
    <w:p>
      <w:pPr>
        <w:pStyle w:val="BodyText"/>
      </w:pPr>
      <w:r>
        <w:t xml:space="preserve">Additionally, the tailoring sector plays a vital role in youth employment. In Kinshasa, where the youth population is vast and unemployment rates are high, apprenticeships under master tailors offer vocational training without the need for expensive tertiary education. This informal education system imparts not only technical skills but also business ethics, customer service negotiation, and financial literacy. Many successful entrepreneurs in Kinshasa began their careers as assistants to a tailor.</w:t>
      </w:r>
    </w:p>
    <w:bookmarkEnd w:id="23"/>
    <w:bookmarkStart w:id="24" w:name="cultural-preservation-through-stitching"/>
    <w:p>
      <w:pPr>
        <w:pStyle w:val="Heading2"/>
      </w:pPr>
      <w:r>
        <w:t xml:space="preserve">Cultural Preservation through Stitching</w:t>
      </w:r>
    </w:p>
    <w:p>
      <w:pPr>
        <w:pStyle w:val="FirstParagraph"/>
      </w:pPr>
      <w:r>
        <w:t xml:space="preserve">A critical aspect of the tailor's role in DRC Congo Kinshasa is the preservation and evolution of cultural heritage. Traditional attire varies by ethnic group, but in the cosmopolitan melting pot of Kinshasa, these styles blend with contemporary Western influences. The tailor is often at the forefront of this fusion, creating modern cuts using traditional African prints. This adaptation allows for a distinct "Congolese chic" that is celebrated globally.</w:t>
      </w:r>
    </w:p>
    <w:p>
      <w:pPr>
        <w:pStyle w:val="BodyText"/>
      </w:pPr>
      <w:r>
        <w:t xml:space="preserve">For example, during major national holidays like Independence Day (June 30th) or President's Day, demand for custom-tailored suits and dresses skyrocket. The tailor becomes the curator of national pride, ensuring that citizens look their best to represent their identity. This cultural stewardship strengthens community bonds and fosters a sense of belonging in an otherwise fragmented urban environment.</w:t>
      </w:r>
    </w:p>
    <w:bookmarkEnd w:id="24"/>
    <w:bookmarkStart w:id="25" w:name="challenges-and-future-outlook"/>
    <w:p>
      <w:pPr>
        <w:pStyle w:val="Heading2"/>
      </w:pPr>
      <w:r>
        <w:t xml:space="preserve">Challenges and Future Outlook</w:t>
      </w:r>
    </w:p>
    <w:p>
      <w:pPr>
        <w:pStyle w:val="FirstParagraph"/>
      </w:pPr>
      <w:r>
        <w:t xml:space="preserve">Despite its importance, the sector faces significant hurdles. Counterfeit fabrics flood the market, undermining quality control. Additionally, access to formal credit remains difficult for small tailors who operate without registered corporate structures. However, the resilience of DRC Congo Kinshasa is evident in how these challenges are met. Digital platforms are beginning to emerge where tailors can showcase their portfolios on social media (WhatsApp and Facebook being dominant tools), reaching clients beyond their immediate neighborhood.</w:t>
      </w:r>
    </w:p>
    <w:bookmarkEnd w:id="25"/>
    <w:bookmarkStart w:id="26" w:name="conclusion"/>
    <w:p>
      <w:pPr>
        <w:pStyle w:val="Heading2"/>
      </w:pPr>
      <w:r>
        <w:t xml:space="preserve">Conclusion</w:t>
      </w:r>
    </w:p>
    <w:p>
      <w:pPr>
        <w:pStyle w:val="FirstParagraph"/>
      </w:pPr>
      <w:r>
        <w:t xml:space="preserve">In conclusion, the case of The Tailor in DRC Congo Kinshasa illustrates the power of the informal economy in driving development and maintaining cultural continuity. It is a story of resilience against infrastructural deficits, innovation in design amidst global influences, and economic empowerment at the grassroots level. As Kinshasa continues to grow, understanding and supporting this sector is not just beneficial for individual artisans but essential for the broader economic stability of the nation. The tailor stands as a symbol of hope and creativity in one of Africa's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 DR Congo Kinshasa</dc:title>
  <dc:creator/>
  <dc:language>en</dc:language>
  <cp:keywords/>
  <dcterms:created xsi:type="dcterms:W3CDTF">2026-07-29T08:12:00Z</dcterms:created>
  <dcterms:modified xsi:type="dcterms:W3CDTF">2026-07-29T08:12:00Z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