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Tailor</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456a97c06fa7114b1dda5efe1c26f334ffcdce0"/>
    <w:p>
      <w:pPr>
        <w:pStyle w:val="Heading1"/>
      </w:pPr>
      <w:r>
        <w:t xml:space="preserve">Case Study Analysis: The Strategic Evolution of the Tailor Sector in Ethiopia Addis Ababa</w:t>
      </w:r>
    </w:p>
    <w:p>
      <w:pPr>
        <w:pStyle w:val="FirstParagraph"/>
      </w:pPr>
      <w:r>
        <w:rPr>
          <w:bCs/>
          <w:b/>
        </w:rPr>
        <w:t xml:space="preserve">Date:</w:t>
      </w:r>
      <w:r>
        <w:t xml:space="preserve"> </w:t>
      </w:r>
      <w:r>
        <w:t xml:space="preserve">October 2023</w:t>
      </w:r>
      <w:r>
        <w:br/>
      </w:r>
      <w:r>
        <w:rPr>
          <w:bCs/>
          <w:b/>
        </w:rPr>
        <w:t xml:space="preserve">Subject:</w:t>
      </w:r>
      <w:r>
        <w:t xml:space="preserve">Socio-Economic Impact and Operational Dynamics of Local Tailoring Enterprises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critical role of the local tailor industry within the rapidly urbanizing context of Ethiopia Addis Ababa. As one of Africa’s fastest-growing metropolises, Ethiopia Addis Ababa serves as a unique laboratory for examining how traditional craftsmanship intersects with modern economic demands. The primary focus is on the individual and small-scale enterprise</w:t>
      </w:r>
      <w:r>
        <w:t xml:space="preserve"> </w:t>
      </w:r>
      <w:r>
        <w:rPr>
          <w:bCs/>
          <w:b/>
        </w:rPr>
        <w:t xml:space="preserve">Tailor</w:t>
      </w:r>
      <w:r>
        <w:t xml:space="preserve">, analyzing their contribution to the local economy, their adaptation to technological shifts, and their cultural significance in Ethiopian society. The findings suggest that while digitalization poses challenges, it also offers unprecedented opportunities for growth if integrated strategically.</w:t>
      </w:r>
    </w:p>
    <w:bookmarkEnd w:id="20"/>
    <w:bookmarkStart w:id="21" w:name="X6cd08c8f8b93aa362d55997b4292abd79e8c955"/>
    <w:p>
      <w:pPr>
        <w:pStyle w:val="Heading2"/>
      </w:pPr>
      <w:r>
        <w:t xml:space="preserve">2. Background: The Context of Ethiopia Addis Ababa</w:t>
      </w:r>
    </w:p>
    <w:p>
      <w:pPr>
        <w:pStyle w:val="FirstParagraph"/>
      </w:pPr>
      <w:r>
        <w:rPr>
          <w:bCs/>
          <w:b/>
        </w:rPr>
        <w:t xml:space="preserve">Ethiopia Addis Ababa</w:t>
      </w:r>
      <w:r>
        <w:t xml:space="preserve">, the diplomatic capital of Africa and the headquarters of the African Union, is a city defined by its demographic surge and cultural diversity. With a population exceeding five million, the demand for clothing services is immense. Unlike Western markets dominated by fast fashion retailers, consumer preference in</w:t>
      </w:r>
      <w:r>
        <w:t xml:space="preserve"> </w:t>
      </w:r>
      <w:r>
        <w:rPr>
          <w:bCs/>
          <w:b/>
        </w:rPr>
        <w:t xml:space="preserve">Ethiopia Addis Ababa</w:t>
      </w:r>
      <w:r>
        <w:t xml:space="preserve"> </w:t>
      </w:r>
      <w:r>
        <w:t xml:space="preserve">remains heavily skewed towards custom-made garments.</w:t>
      </w:r>
    </w:p>
    <w:p>
      <w:pPr>
        <w:pStyle w:val="BodyText"/>
      </w:pPr>
      <w:r>
        <w:t xml:space="preserve">This preference is rooted in both cultural and practical factors. Traditional attire such as the Habesha Kemis for women and the Netela require precise tailoring that mass production cannot replicate. Furthermore, economic constraints often make buying multiple off-the-shelf items less feasible than commissioning durable, custom-fit garments from a local</w:t>
      </w:r>
      <w:r>
        <w:t xml:space="preserve"> </w:t>
      </w:r>
      <w:r>
        <w:rPr>
          <w:bCs/>
          <w:b/>
        </w:rPr>
        <w:t xml:space="preserve">Tailor</w:t>
      </w:r>
      <w:r>
        <w:t xml:space="preserve">. The urban landscape of</w:t>
      </w:r>
      <w:r>
        <w:t xml:space="preserve"> </w:t>
      </w:r>
      <w:r>
        <w:rPr>
          <w:bCs/>
          <w:b/>
        </w:rPr>
        <w:t xml:space="preserve">Ethiopia Addis Ababa</w:t>
      </w:r>
      <w:r>
        <w:t xml:space="preserve"> </w:t>
      </w:r>
      <w:r>
        <w:t xml:space="preserve">is characterized by narrow streets and bustling markets like Merkato or Megenagna, where tailor shops are ubiquitous. These micro-enterprises form the backbone of the informal sector, providing livelihoods for thousands while serving a diverse clientele ranging from government officials to students.</w:t>
      </w:r>
    </w:p>
    <w:bookmarkEnd w:id="21"/>
    <w:bookmarkStart w:id="22" w:name="X19efe3fa5e23a18f82e6fc4928199db7feb9f94"/>
    <w:p>
      <w:pPr>
        <w:pStyle w:val="Heading2"/>
      </w:pPr>
      <w:r>
        <w:t xml:space="preserve">3. Problem Statement: Challenges Facing the Modern Tailor</w:t>
      </w:r>
    </w:p>
    <w:p>
      <w:pPr>
        <w:pStyle w:val="FirstParagraph"/>
      </w:pPr>
      <w:r>
        <w:t xml:space="preserve">Despite their ubiquity, tailor businesses in</w:t>
      </w:r>
      <w:r>
        <w:t xml:space="preserve"> </w:t>
      </w:r>
      <w:r>
        <w:rPr>
          <w:bCs/>
          <w:b/>
        </w:rPr>
        <w:t xml:space="preserve">Ethiopia Addis Ababa</w:t>
      </w:r>
    </w:p>
    <w:p>
      <w:pPr>
        <w:numPr>
          <w:ilvl w:val="0"/>
          <w:numId w:val="1001"/>
        </w:numPr>
        <w:pStyle w:val="Compact"/>
      </w:pPr>
      <w:r>
        <w:rPr>
          <w:bCs/>
          <w:b/>
        </w:rPr>
        <w:t xml:space="preserve">Currency Fluctuations and Import Costs:</w:t>
      </w:r>
      <w:r>
        <w:t xml:space="preserve">The value of the Ethiopian Birr has experienced volatility, affecting the import costs of raw materials. Fabric, threads, and zippers are often imported or rely on international supply chains. For a small-scale tailor in Ethiopia Addis Ababa, rising input costs directly squeeze profit margins.</w:t>
      </w:r>
    </w:p>
    <w:p>
      <w:pPr>
        <w:numPr>
          <w:ilvl w:val="0"/>
          <w:numId w:val="1001"/>
        </w:numPr>
        <w:pStyle w:val="Compact"/>
      </w:pPr>
      <w:r>
        <w:rPr>
          <w:bCs/>
          <w:b/>
        </w:rPr>
        <w:t xml:space="preserve">Educational Gaps in Business Management:</w:t>
      </w:r>
      <w:r>
        <w:t xml:space="preserve">While technical skills in sewing are often passed down through apprenticeships, formal business management training is rare. Many tailor owners struggle with inventory control, financial planning, and customer relationship management (CRM).</w:t>
      </w:r>
    </w:p>
    <w:p>
      <w:pPr>
        <w:numPr>
          <w:ilvl w:val="0"/>
          <w:numId w:val="1001"/>
        </w:numPr>
        <w:pStyle w:val="Compact"/>
      </w:pPr>
      <w:r>
        <w:rPr>
          <w:bCs/>
          <w:b/>
        </w:rPr>
        <w:t xml:space="preserve">Digital Disconnect:</w:t>
      </w:r>
      <w:r>
        <w:t xml:space="preserve">In a global market where e-commerce and social media marketing drive sales, many tailors in</w:t>
      </w:r>
      <w:r>
        <w:t xml:space="preserve"> </w:t>
      </w:r>
      <w:r>
        <w:rPr>
          <w:bCs/>
          <w:b/>
        </w:rPr>
        <w:t xml:space="preserve">Ethiopia Addis Ababa</w:t>
      </w:r>
      <w:r>
        <w:t xml:space="preserve"> </w:t>
      </w:r>
      <w:r>
        <w:t xml:space="preserve">operate purely offline. This limits their reach to immediate physical proximity rather than tapping into the broader national or diaspora markets.</w:t>
      </w:r>
    </w:p>
    <w:p>
      <w:pPr>
        <w:numPr>
          <w:ilvl w:val="0"/>
          <w:numId w:val="1001"/>
        </w:numPr>
        <w:pStyle w:val="Compact"/>
      </w:pPr>
      <w:r>
        <w:rPr>
          <w:bCs/>
          <w:b/>
        </w:rPr>
        <w:t xml:space="preserve">Competition from Mass Production:</w:t>
      </w:r>
      <w:r>
        <w:t xml:space="preserve">The influx of cheap, imported ready-made clothing puts pressure on custom tailors to lower prices, often compromising quality and wage levels.</w:t>
      </w:r>
    </w:p>
    <w:bookmarkEnd w:id="22"/>
    <w:bookmarkStart w:id="23" w:name="the-specific-role-of-the-tailor"/>
    <w:p>
      <w:pPr>
        <w:pStyle w:val="Heading2"/>
      </w:pPr>
      <w:r>
        <w:t xml:space="preserve">3.1 The Specific Role of the Tailor</w:t>
      </w:r>
    </w:p>
    <w:p>
      <w:pPr>
        <w:pStyle w:val="FirstParagraph"/>
      </w:pPr>
      <w:r>
        <w:t xml:space="preserve">The core entity in this study is the individual or small team referred to as the "Tailor." In Ethiopia Addis Ababa, the tailor is not merely a service provider but often acts as a stylist and cultural consultant. For instance, when designing traditional wedding attire for an Ethiopian Orthodox ceremony in</w:t>
      </w:r>
      <w:r>
        <w:t xml:space="preserve"> </w:t>
      </w:r>
      <w:r>
        <w:rPr>
          <w:bCs/>
          <w:b/>
        </w:rPr>
        <w:t xml:space="preserve">Ethiopia Addis Ababa</w:t>
      </w:r>
      <w:r>
        <w:t xml:space="preserve">, the tailor must understand intricate embroidery patterns (tibeb) specific to different regions. This deep cultural knowledge creates a barrier to entry for large factories, preserving the niche relevance of the local tailor.</w:t>
      </w:r>
    </w:p>
    <w:bookmarkEnd w:id="23"/>
    <w:bookmarkStart w:id="27" w:name="strategic-opportunities-and-adaptation"/>
    <w:p>
      <w:pPr>
        <w:pStyle w:val="Heading2"/>
      </w:pPr>
      <w:r>
        <w:t xml:space="preserve">4. Strategic Opportunities and Adaptation</w:t>
      </w:r>
    </w:p>
    <w:p>
      <w:pPr>
        <w:pStyle w:val="FirstParagraph"/>
      </w:pPr>
      <w:r>
        <w:t xml:space="preserve">To thrive in this competitive environment, tailors in</w:t>
      </w:r>
      <w:r>
        <w:t xml:space="preserve"> </w:t>
      </w:r>
      <w:r>
        <w:rPr>
          <w:bCs/>
          <w:b/>
        </w:rPr>
        <w:t xml:space="preserve">Ethiopia Addis Ababa</w:t>
      </w:r>
    </w:p>
    <w:bookmarkStart w:id="24" w:name="X89153f3345c71e531372d7ac9afc74dfe8d885d"/>
    <w:p>
      <w:pPr>
        <w:pStyle w:val="Heading3"/>
      </w:pPr>
      <w:r>
        <w:t xml:space="preserve">Digital Integration and Social Media Marketing</w:t>
      </w:r>
    </w:p>
    <w:p>
      <w:pPr>
        <w:pStyle w:val="FirstParagraph"/>
      </w:pPr>
      <w:r>
        <w:t xml:space="preserve">Social media platforms like Instagram and Facebook have become vital storefronts for modern tailors. Successful tailor businesses in</w:t>
      </w:r>
      <w:r>
        <w:t xml:space="preserve"> </w:t>
      </w:r>
      <w:r>
        <w:rPr>
          <w:bCs/>
          <w:b/>
        </w:rPr>
        <w:t xml:space="preserve">Ethiopia Addis Ababa</w:t>
      </w:r>
      <w:r>
        <w:t xml:space="preserve"> </w:t>
      </w:r>
      <w:r>
        <w:t xml:space="preserve">now showcase their portfolios online, allowing clients to browse styles before visiting the physical shop. This digital shift expands the market beyond the neighborhood, attracting clients from affluent suburbs or even expatriates looking for authentic designs.</w:t>
      </w:r>
    </w:p>
    <w:bookmarkEnd w:id="24"/>
    <w:bookmarkStart w:id="25" w:name="skill-upgrading-and-vocational-training"/>
    <w:p>
      <w:pPr>
        <w:pStyle w:val="Heading3"/>
      </w:pPr>
      <w:r>
        <w:t xml:space="preserve">Skill Upgrading and Vocational Training</w:t>
      </w:r>
    </w:p>
    <w:p>
      <w:pPr>
        <w:pStyle w:val="FirstParagraph"/>
      </w:pPr>
      <w:r>
        <w:t xml:space="preserve">NGOs and government initiatives in Ethiopia Addis Ababa are increasingly focusing on vocational training that combines traditional sewing skills with digital literacy. Programs teaching tailors how to use computer-aided design (CAD) for pattern making are emerging. This hybrid approach allows the tailor to produce faster, more precise fits, appealing to younger, corporate demographics in</w:t>
      </w:r>
      <w:r>
        <w:t xml:space="preserve"> </w:t>
      </w:r>
      <w:r>
        <w:rPr>
          <w:bCs/>
          <w:b/>
        </w:rPr>
        <w:t xml:space="preserve">Ethiopia Addis Ababa</w:t>
      </w:r>
      <w:r>
        <w:t xml:space="preserve">.</w:t>
      </w:r>
    </w:p>
    <w:bookmarkEnd w:id="25"/>
    <w:bookmarkStart w:id="26" w:name="sustainable-sourcing"/>
    <w:p>
      <w:pPr>
        <w:pStyle w:val="Heading3"/>
      </w:pPr>
      <w:r>
        <w:t xml:space="preserve">Sustainable Sourcing</w:t>
      </w:r>
    </w:p>
    <w:p>
      <w:pPr>
        <w:pStyle w:val="FirstParagraph"/>
      </w:pPr>
      <w:r>
        <w:t xml:space="preserve">A growing segment of conscious consumers in Ethiopia Addis Ababa prefers locally sourced fabrics. Tailors who partner directly with Ethiopian cotton farmers or local weavers can market their services as "100% Ethiopian Made." This not only reduces import dependency but also appeals to national pride and sustainable fashion trends.</w:t>
      </w:r>
    </w:p>
    <w:bookmarkEnd w:id="26"/>
    <w:bookmarkEnd w:id="27"/>
    <w:bookmarkStart w:id="28" w:name="Xdd5ca4309e9be5fbcf5f5038af9d4f2d902c920"/>
    <w:p>
      <w:pPr>
        <w:pStyle w:val="Heading2"/>
      </w:pPr>
      <w:r>
        <w:t xml:space="preserve">5. Case Example: A Hypothetical Success Story</w:t>
      </w:r>
    </w:p>
    <w:p>
      <w:pPr>
        <w:pStyle w:val="FirstParagraph"/>
      </w:pPr>
      <w:r>
        <w:rPr>
          <w:iCs/>
          <w:i/>
        </w:rPr>
        <w:t xml:space="preserve">Note: The following illustrates a composite scenario based on market trends in Ethiopia Addis Ababa.</w:t>
      </w:r>
    </w:p>
    <w:p>
      <w:pPr>
        <w:pStyle w:val="BodyText"/>
      </w:pPr>
      <w:r>
        <w:t xml:space="preserve">A tailor named Abebe operates a shop in Bole, one of the upscale districts of</w:t>
      </w:r>
      <w:r>
        <w:t xml:space="preserve"> </w:t>
      </w:r>
      <w:r>
        <w:rPr>
          <w:bCs/>
          <w:b/>
        </w:rPr>
        <w:t xml:space="preserve">Ethiopia Addis Ababa</w:t>
      </w:r>
      <w:r>
        <w:t xml:space="preserve">. Initially, Abebe struggled with fluctuating fabric prices and limited clientele. However, he pivoted his business model by:</w:t>
      </w:r>
    </w:p>
    <w:p>
      <w:pPr>
        <w:numPr>
          <w:ilvl w:val="0"/>
          <w:numId w:val="1002"/>
        </w:numPr>
        <w:pStyle w:val="Compact"/>
      </w:pPr>
      <w:r>
        <w:rPr>
          <w:bCs/>
          <w:b/>
        </w:rPr>
        <w:t xml:space="preserve">Diversifying Services:</w:t>
      </w:r>
      <w:r>
        <w:t xml:space="preserve"> </w:t>
      </w:r>
      <w:r>
        <w:t xml:space="preserve">He began offering alterations for second-hand clothing, a popular trend among budget-conscious youth in Ethiopia Addis Ababa.</w:t>
      </w:r>
    </w:p>
    <w:p>
      <w:pPr>
        <w:numPr>
          <w:ilvl w:val="0"/>
          <w:numId w:val="1002"/>
        </w:numPr>
        <w:pStyle w:val="Compact"/>
      </w:pPr>
      <w:r>
        <w:rPr>
          <w:bCs/>
          <w:b/>
        </w:rPr>
        <w:t xml:space="preserve">Leveraging Technology:</w:t>
      </w:r>
      <w:r>
        <w:t xml:space="preserve"> </w:t>
      </w:r>
      <w:r>
        <w:t xml:space="preserve">Abebe started taking digital measurements and using WhatsApp to send design mockups to clients, reducing the number of physical fittings required.</w:t>
      </w:r>
    </w:p>
    <w:p>
      <w:pPr>
        <w:numPr>
          <w:ilvl w:val="0"/>
          <w:numId w:val="1002"/>
        </w:numPr>
        <w:pStyle w:val="Compact"/>
      </w:pPr>
      <w:r>
        <w:rPr>
          <w:bCs/>
          <w:b/>
        </w:rPr>
        <w:t xml:space="preserve">Cultural Branding:</w:t>
      </w:r>
      <w:r>
        <w:t xml:space="preserve"> </w:t>
      </w:r>
      <w:r>
        <w:t xml:space="preserve">He created a brand identity centered on "Modern Ethiopian Elegance," blending traditional cuts with contemporary fits. This resonated with the diaspora community visiting</w:t>
      </w:r>
      <w:r>
        <w:t xml:space="preserve"> </w:t>
      </w:r>
      <w:r>
        <w:rPr>
          <w:bCs/>
          <w:b/>
        </w:rPr>
        <w:t xml:space="preserve">Ethiopia Addis Ababa</w:t>
      </w:r>
      <w:r>
        <w:t xml:space="preserve"> </w:t>
      </w:r>
      <w:r>
        <w:t xml:space="preserve">for holidays, who sought unique gifts and attire.</w:t>
      </w:r>
    </w:p>
    <w:p>
      <w:pPr>
        <w:pStyle w:val="FirstParagraph"/>
      </w:pPr>
      <w:r>
        <w:t xml:space="preserve">The result was a 40% increase in revenue over two years, demonstrating that the traditional tailor model is adaptable when it embraces change.</w:t>
      </w:r>
    </w:p>
    <w:bookmarkEnd w:id="28"/>
    <w:bookmarkStart w:id="29" w:name="conclusion-and-recommendations"/>
    <w:p>
      <w:pPr>
        <w:pStyle w:val="Heading2"/>
      </w:pPr>
      <w:r>
        <w:t xml:space="preserve">6. Conclusion and Recommendations</w:t>
      </w:r>
    </w:p>
    <w:p>
      <w:pPr>
        <w:pStyle w:val="FirstParagraph"/>
      </w:pPr>
      <w:r>
        <w:t xml:space="preserve">The future of the tailor industry in</w:t>
      </w:r>
      <w:r>
        <w:t xml:space="preserve"> </w:t>
      </w:r>
      <w:r>
        <w:rPr>
          <w:bCs/>
          <w:b/>
        </w:rPr>
        <w:t xml:space="preserve">Ethiopia Addis Ababa</w:t>
      </w:r>
      <w:r>
        <w:t xml:space="preserve"> </w:t>
      </w:r>
      <w:r>
        <w:t xml:space="preserve">lies at the intersection of tradition and innovation. The sector remains resilient due to its deep cultural roots; however, it cannot afford to remain static.</w:t>
      </w:r>
    </w:p>
    <w:p>
      <w:pPr>
        <w:pStyle w:val="BodyText"/>
      </w:pPr>
      <w:r>
        <w:rPr>
          <w:bCs/>
          <w:b/>
        </w:rPr>
        <w:t xml:space="preserve">Recommendations:</w:t>
      </w:r>
    </w:p>
    <w:p>
      <w:pPr>
        <w:numPr>
          <w:ilvl w:val="0"/>
          <w:numId w:val="1003"/>
        </w:numPr>
        <w:pStyle w:val="Compact"/>
      </w:pPr>
      <w:r>
        <w:rPr>
          <w:bCs/>
          <w:b/>
        </w:rPr>
        <w:t xml:space="preserve">Policymakers in Ethiopia Addis Ababa</w:t>
      </w:r>
    </w:p>
    <w:p>
      <w:pPr>
        <w:numPr>
          <w:ilvl w:val="0"/>
          <w:numId w:val="1003"/>
        </w:numPr>
        <w:pStyle w:val="Compact"/>
      </w:pPr>
      <w:r>
        <w:rPr>
          <w:bCs/>
          <w:b/>
        </w:rPr>
        <w:t xml:space="preserve">Tailors</w:t>
      </w:r>
      <w:r>
        <w:t xml:space="preserve">Ethiopia Addis Ababa.</w:t>
      </w:r>
    </w:p>
    <w:p>
      <w:pPr>
        <w:numPr>
          <w:ilvl w:val="0"/>
          <w:numId w:val="1003"/>
        </w:numPr>
        <w:pStyle w:val="Compact"/>
      </w:pPr>
      <w:r>
        <w:rPr>
          <w:bCs/>
          <w:b/>
        </w:rPr>
        <w:t xml:space="preserve">Cultural Preservation:</w:t>
      </w:r>
      <w:r>
        <w:t xml:space="preserve"> </w:t>
      </w:r>
      <w:r>
        <w:t xml:space="preserve">Educational institutions in Ethiopia Addis Ababa should integrate traditional textile knowledge into modern fashion curricula, ensuring that the unique aesthetic of Ethiopian tailoring is preserved as a valuable intellectual property.</w:t>
      </w:r>
    </w:p>
    <w:p>
      <w:pPr>
        <w:pStyle w:val="FirstParagraph"/>
      </w:pPr>
      <w:r>
        <w:t xml:space="preserve">In conclusion, the tailor in</w:t>
      </w:r>
      <w:r>
        <w:t xml:space="preserve"> </w:t>
      </w:r>
      <w:r>
        <w:rPr>
          <w:bCs/>
          <w:b/>
        </w:rPr>
        <w:t xml:space="preserve">Ethiopia Addis Ababa</w:t>
      </w:r>
      <w:r>
        <w:t xml:space="preserve"> </w:t>
      </w:r>
      <w:r>
        <w:t xml:space="preserve">is more than a tradesperson; they are a custodian of culture and a vital economic actor. By supporting their transition into the digital age while respecting their traditional skills, Ethiopia Addis Ababa can foster a robust, sustainable fashion ecosystem that benefits both local entrepreneurs and the broader national economy.</w:t>
      </w:r>
    </w:p>
    <w:p>
      <w:r>
        <w:pict>
          <v:rect style="width:0;height:1.5pt" o:hralign="center" o:hrstd="t" o:hr="t"/>
        </w:pict>
      </w:r>
    </w:p>
    <w:p>
      <w:pPr>
        <w:pStyle w:val="FirstParagraph"/>
      </w:pPr>
      <w:r>
        <w:rPr>
          <w:iCs/>
          <w:i/>
        </w:rPr>
        <w:t xml:space="preserve">This document is for educational and analytical purposes regarding the economic landscape of Ethiopia Addis Ababa.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Tailor in Ethiopia Addis Ababa</dc:title>
  <dc:creator/>
  <dc:language>en</dc:language>
  <cp:keywords/>
  <dcterms:created xsi:type="dcterms:W3CDTF">2026-07-29T12:52:10Z</dcterms:created>
  <dcterms:modified xsi:type="dcterms:W3CDTF">2026-07-29T12:52:10Z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