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Traditional</w:t>
      </w:r>
      <w:r>
        <w:t xml:space="preserve"> </w:t>
      </w:r>
      <w:r>
        <w:t xml:space="preserve">Tailoring</w:t>
      </w:r>
      <w:r>
        <w:t xml:space="preserve"> </w:t>
      </w:r>
      <w:r>
        <w:t xml:space="preserve">in</w:t>
      </w:r>
      <w:r>
        <w:t xml:space="preserve"> </w:t>
      </w:r>
      <w:r>
        <w:t xml:space="preserve">India</w:t>
      </w:r>
      <w:r>
        <w:t xml:space="preserve"> </w:t>
      </w:r>
      <w:r>
        <w:t xml:space="preserve">New</w:t>
      </w:r>
      <w:r>
        <w:t xml:space="preserve"> </w:t>
      </w:r>
      <w:r>
        <w:t xml:space="preserve">Delhi</w:t>
      </w:r>
    </w:p>
    <w:bookmarkStart w:id="27" w:name="X86c9b7f87a16469c6c20a4c26973433740dcbdc"/>
    <w:p>
      <w:pPr>
        <w:pStyle w:val="Heading1"/>
      </w:pPr>
      <w:r>
        <w:t xml:space="preserve">Bridging Heritage and Modernity: A Case Study of the Artisan Tailor in India New Delhi</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Location Focus:</w:t>
      </w:r>
      <w:r>
        <w:t xml:space="preserve"> </w:t>
      </w:r>
      <w:r>
        <w:t xml:space="preserve">India New Delhi</w:t>
      </w:r>
    </w:p>
    <w:bookmarkStart w:id="20" w:name="i.-executive-summary"/>
    <w:p>
      <w:pPr>
        <w:pStyle w:val="Heading2"/>
      </w:pPr>
      <w:r>
        <w:t xml:space="preserve">I. Executive Summary</w:t>
      </w:r>
    </w:p>
    <w:p>
      <w:pPr>
        <w:pStyle w:val="FirstParagraph"/>
      </w:pPr>
      <w:r>
        <w:t xml:space="preserve">The textile industry in South Asia is vast, intricate, and deeply rooted in cultural heritage. However, nowhere is this dynamic more visible than in the bustling capital region of India New Delhi. This case study examines the survival and adaptation strategies of independent tailors operating within this hyper-competitive urban landscape. While large-scale garment factories dominate global exports, it is the local tailor who serves as the custodian of fit, fabric knowledge, and personalized service for millions of residents in India New Delhi.</w:t>
      </w:r>
    </w:p>
    <w:p>
      <w:pPr>
        <w:pStyle w:val="BodyText"/>
      </w:pPr>
      <w:r>
        <w:t xml:space="preserve">This document analyzes how a traditional Tailor adapts to modern consumer demands while maintaining the integrity of craftsmanship. It explores the economic pressures facing small-scale artisans in India New Delhi and identifies key operational strategies that ensure their continued relevance in an era dominated by fast fashion and digital commerce.</w:t>
      </w:r>
    </w:p>
    <w:bookmarkEnd w:id="20"/>
    <w:bookmarkStart w:id="21" w:name="X73fdc647917182ec4d7d61659253d8069055829"/>
    <w:p>
      <w:pPr>
        <w:pStyle w:val="Heading2"/>
      </w:pPr>
      <w:r>
        <w:t xml:space="preserve">II. Contextual Background: The Landscape of India New Delhi</w:t>
      </w:r>
    </w:p>
    <w:p>
      <w:pPr>
        <w:pStyle w:val="FirstParagraph"/>
      </w:pPr>
      <w:r>
        <w:t xml:space="preserve">To understand the role of the tailor, one must first understand the environment of India New Delhi. This city is a paradoxical blend of ancient tradition and futuristic development. From the heritage lanes of Old Delhi, where artisans have worked for generations using handlooms and natural dyes, to the high-tech corridors of South Delhi with their modern shopping malls, the demand for clothing is multifaceted.</w:t>
      </w:r>
    </w:p>
    <w:p>
      <w:pPr>
        <w:pStyle w:val="BodyText"/>
      </w:pPr>
      <w:r>
        <w:t xml:space="preserve">In India New Delhi, clothing is not merely functional; it is symbolic. Weddings in this region are multi-day events requiring distinct ensembles for each ceremony—Sangeet, Mehendi, Baraat—and each requires specific fabrics and fits. Consequently, the consumer base for a skilled Tailor in India New Delhi is robust but demanding. The customers range from government officials seeking perfect formal wear to young professionals desiring contemporary cuts with traditional Indian aesthetics.</w:t>
      </w:r>
    </w:p>
    <w:bookmarkEnd w:id="21"/>
    <w:bookmarkStart w:id="22" w:name="X233da00275a068f436e0efd9fe795431c85d41f"/>
    <w:p>
      <w:pPr>
        <w:pStyle w:val="Heading2"/>
      </w:pPr>
      <w:r>
        <w:t xml:space="preserve">III. Problem Statement: Challenges Facing the Modern Tailor</w:t>
      </w:r>
    </w:p>
    <w:p>
      <w:pPr>
        <w:pStyle w:val="FirstParagraph"/>
      </w:pPr>
      <w:r>
        <w:t xml:space="preserve">The independent tailor in India New Delhi faces a triad of significant challenges:</w:t>
      </w:r>
    </w:p>
    <w:p>
      <w:pPr>
        <w:numPr>
          <w:ilvl w:val="0"/>
          <w:numId w:val="1001"/>
        </w:numPr>
        <w:pStyle w:val="Compact"/>
      </w:pPr>
      <w:r>
        <w:rPr>
          <w:bCs/>
          <w:b/>
        </w:rPr>
        <w:t xml:space="preserve">Rising Operational Costs:</w:t>
      </w:r>
      <w:r>
        <w:t xml:space="preserve"> Rent for commercial spaces in prime areas of India New Delhi has skyrocketed. A small shop in a locality like Connaught Place or Karol Bagh commands high premiums, squeezing the profit margins of individual Tailor businesses.</w:t>
      </w:r>
    </w:p>
    <w:p>
      <w:pPr>
        <w:numPr>
          <w:ilvl w:val="0"/>
          <w:numId w:val="1001"/>
        </w:numPr>
        <w:pStyle w:val="Compact"/>
      </w:pPr>
      <w:r>
        <w:rPr>
          <w:bCs/>
          <w:b/>
        </w:rPr>
        <w:t xml:space="preserve">Competition from Ready-to-Wear:</w:t>
      </w:r>
      <w:r>
        <w:t xml:space="preserve"> The proliferation of branded retail outlets offering standardized sizes at discounted prices during festivals poses a direct threat to custom tailoring. Many younger consumers in India New Delhi prefer the convenience of buying off-the-rack over visiting multiple shops for alterations.</w:t>
      </w:r>
    </w:p>
    <w:p>
      <w:pPr>
        <w:numPr>
          <w:ilvl w:val="0"/>
          <w:numId w:val="1001"/>
        </w:numPr>
        <w:pStyle w:val="Compact"/>
      </w:pPr>
      <w:r>
        <w:rPr>
          <w:bCs/>
          <w:b/>
        </w:rPr>
        <w:t xml:space="preserve">Skill Gap and Labor Shortage:</w:t>
      </w:r>
      <w:r>
        <w:t xml:space="preserve"> Younger generations in urban centers are increasingly reluctant to apprentice under traditional masters. The perceived lack of social status and stable income discourages new entrants into the Tailor profession, leading to a potential crisis in specialized skills like intricate embroidery or complex draping.</w:t>
      </w:r>
    </w:p>
    <w:bookmarkEnd w:id="22"/>
    <w:bookmarkStart w:id="23" w:name="X513b664528e1be0d0126acdd5638791fbe04aa7"/>
    <w:p>
      <w:pPr>
        <w:pStyle w:val="Heading2"/>
      </w:pPr>
      <w:r>
        <w:t xml:space="preserve">IV. Strategic Adaptation: How Successful Tailors Respond</w:t>
      </w:r>
    </w:p>
    <w:p>
      <w:pPr>
        <w:pStyle w:val="FirstParagraph"/>
      </w:pPr>
      <w:r>
        <w:t xml:space="preserve">In response to these pressures, successful enterprises among the Tailor population in India New Delhi have adopted innovative strategies that blend tradition with modern business practices.</w:t>
      </w:r>
    </w:p>
    <w:p>
      <w:pPr>
        <w:pStyle w:val="BodyText"/>
      </w:pPr>
      <w:r>
        <w:rPr>
          <w:iCs/>
          <w:i/>
          <w:bCs/>
          <w:b/>
        </w:rPr>
        <w:t xml:space="preserve">Key Strategy 1: Niche Specialization</w:t>
      </w:r>
      <w:r>
        <w:br/>
      </w:r>
      <w:r>
        <w:t xml:space="preserve">Rather than being a generalist, many successful businesses now specialize. For example, some Tailor shops in India New Delhi focus exclusively on bridal lehengas, while others specialize in corporate suits or ethnic fusion wear. This specialization allows them to charge premium rates and build a reputation for expertise that generic garment stores cannot match.</w:t>
      </w:r>
    </w:p>
    <w:bookmarkEnd w:id="23"/>
    <w:bookmarkStart w:id="24" w:name="v.-case-profile-the-artisans-journey"/>
    <w:p>
      <w:pPr>
        <w:pStyle w:val="Heading2"/>
      </w:pPr>
      <w:r>
        <w:t xml:space="preserve">V. Case Profile: The Artisan's Journey</w:t>
      </w:r>
    </w:p>
    <w:p>
      <w:pPr>
        <w:pStyle w:val="FirstParagraph"/>
      </w:pPr>
      <w:r>
        <w:t xml:space="preserve">To illustrate these points, we examine a representative profile of a mid-sized Tailor business in the Nehru Place area of India New Delhi.</w:t>
      </w:r>
    </w:p>
    <w:p>
      <w:pPr>
        <w:pStyle w:val="BodyText"/>
      </w:pPr>
      <w:r>
        <w:rPr>
          <w:bCs/>
          <w:b/>
        </w:rPr>
        <w:t xml:space="preserve">The Business Model:</w:t>
      </w:r>
    </w:p>
    <w:p>
      <w:pPr>
        <w:numPr>
          <w:ilvl w:val="0"/>
          <w:numId w:val="1002"/>
        </w:numPr>
        <w:pStyle w:val="Compact"/>
      </w:pPr>
      <w:r>
        <w:rPr>
          <w:bCs/>
          <w:b/>
        </w:rPr>
        <w:t xml:space="preserve">Sourcing:</w:t>
      </w:r>
      <w:r>
        <w:t xml:space="preserve"> The Tailor sources fabrics directly from wholesale markets like Chandni Chowk and Sadar Bazar. By cutting out middlemen, they secure better rates on silk, cotton, and synthetic blends.</w:t>
      </w:r>
    </w:p>
    <w:p>
      <w:pPr>
        <w:numPr>
          <w:ilvl w:val="0"/>
          <w:numId w:val="1002"/>
        </w:numPr>
        <w:pStyle w:val="Compact"/>
      </w:pPr>
      <w:r>
        <w:rPr>
          <w:bCs/>
          <w:b/>
        </w:rPr>
        <w:t xml:space="preserve">Craftsmanship:</w:t>
      </w:r>
      <w:r>
        <w:t xml:space="preserve"> They employ a small team of five skilled workers. The master tailor handles the final fitting and quality check, ensuring that the "hand" of the garment meets local expectations.</w:t>
      </w:r>
    </w:p>
    <w:p>
      <w:pPr>
        <w:numPr>
          <w:ilvl w:val="0"/>
          <w:numId w:val="1002"/>
        </w:numPr>
        <w:pStyle w:val="Compact"/>
      </w:pPr>
      <w:r>
        <w:rPr>
          <w:bCs/>
          <w:b/>
        </w:rPr>
        <w:t xml:space="preserve">Customer Engagement:</w:t>
      </w:r>
      <w:r>
        <w:t xml:space="preserve"> Unlike traditional models, this Tailor utilizes digital platforms. They maintain an Instagram portfolio showcasing their work in India New Delhi. Clients can browse designs online and schedule appointments via WhatsApp, reducing administrative overhead.</w:t>
      </w:r>
    </w:p>
    <w:p>
      <w:pPr>
        <w:pStyle w:val="FirstParagraph"/>
      </w:pPr>
      <w:r>
        <w:rPr>
          <w:bCs/>
          <w:b/>
        </w:rPr>
        <w:t xml:space="preserve">The Outcome:</w:t>
      </w:r>
    </w:p>
    <w:p>
      <w:pPr>
        <w:pStyle w:val="BodyText"/>
      </w:pPr>
      <w:r>
        <w:t xml:space="preserve">This hybrid model has allowed the business to thrive. By leveraging social media, they attract a younger demographic in India New Delhi who value visibility and transparency. Simultaneously, by maintaining strict quality control on the stitching phase, they retain older clients who prioritize durability and perfect fit.</w:t>
      </w:r>
    </w:p>
    <w:bookmarkEnd w:id="24"/>
    <w:bookmarkStart w:id="25" w:name="vi.-analysis-of-success-factors"/>
    <w:p>
      <w:pPr>
        <w:pStyle w:val="Heading2"/>
      </w:pPr>
      <w:r>
        <w:t xml:space="preserve">VI. Analysis of Success Factors</w:t>
      </w:r>
    </w:p>
    <w:p>
      <w:pPr>
        <w:pStyle w:val="FirstParagraph"/>
      </w:pPr>
      <w:r>
        <w:t xml:space="preserve">The success of this Tailor model in India New Delhi hinges on three pillars:</w:t>
      </w:r>
    </w:p>
    <w:p>
      <w:pPr>
        <w:numPr>
          <w:ilvl w:val="0"/>
          <w:numId w:val="1003"/>
        </w:numPr>
        <w:pStyle w:val="Compact"/>
      </w:pPr>
      <w:r>
        <w:rPr>
          <w:bCs/>
          <w:b/>
        </w:rPr>
        <w:t xml:space="preserve">Predictability and Trust:</w:t>
      </w:r>
      <w:r>
        <w:t xml:space="preserve"> In a market saturated with options, trust is the ultimate currency. Clients in India New Delhi return to the same Tailor because they know exactly how much it will cost and when the garment will be ready. This reliability contrasts sharply with large retail brands where returns are common due to sizing issues.</w:t>
      </w:r>
    </w:p>
    <w:p>
      <w:pPr>
        <w:numPr>
          <w:ilvl w:val="0"/>
          <w:numId w:val="1003"/>
        </w:numPr>
        <w:pStyle w:val="Compact"/>
      </w:pPr>
      <w:r>
        <w:rPr>
          <w:bCs/>
          <w:b/>
        </w:rPr>
        <w:t xml:space="preserve">Flexibility:</w:t>
      </w:r>
      <w:r>
        <w:t xml:space="preserve"> &gt;The ability of the Tailor to make last-minute alterations or rush orders for urgent events (such as weddings in India New Delhi which often have tight schedules) is a competitive advantage that factory-produced garments cannot offer.</w:t>
      </w:r>
    </w:p>
    <w:p>
      <w:pPr>
        <w:numPr>
          <w:ilvl w:val="0"/>
          <w:numId w:val="1003"/>
        </w:numPr>
        <w:pStyle w:val="Compact"/>
      </w:pPr>
      <w:r>
        <w:rPr>
          <w:bCs/>
          <w:b/>
        </w:rPr>
        <w:t xml:space="preserve">Cultural Relevance:</w:t>
      </w:r>
      <w:r>
        <w:t xml:space="preserve"> Understanding the specific fashion trends of different communities within India New Delhi is crucial. A successful Tailor understands the difference in fit preferences between Punjabi, Bengali, and South Indian clients, offering a culturally nuanced service.</w:t>
      </w:r>
    </w:p>
    <w:bookmarkEnd w:id="25"/>
    <w:bookmarkStart w:id="26" w:name="vii.-conclusion-and-recommendations"/>
    <w:p>
      <w:pPr>
        <w:pStyle w:val="Heading2"/>
      </w:pPr>
      <w:r>
        <w:t xml:space="preserve">VII. Conclusion and Recommendations</w:t>
      </w:r>
    </w:p>
    <w:p>
      <w:pPr>
        <w:pStyle w:val="FirstParagraph"/>
      </w:pPr>
      <w:r>
        <w:t xml:space="preserve">The case of the tailor in India New Delhi demonstrates that traditional craftsmanship is not obsolete but rather evolving. The key to survival lies in adaptation without abandoning core values of quality and personalization.</w:t>
      </w:r>
    </w:p>
    <w:p>
      <w:pPr>
        <w:pStyle w:val="BodyText"/>
      </w:pPr>
      <w:r>
        <w:rPr>
          <w:bCs/>
          <w:b/>
        </w:rPr>
        <w:t xml:space="preserve">For Policymakers:</w:t>
      </w:r>
      <w:r>
        <w:t xml:space="preserve"> Support should be directed toward providing affordable commercial spaces for artisans in urban centers like India New Delhi. Initiatives that formalize the trade can help access credit and insurance.</w:t>
      </w:r>
    </w:p>
    <w:p>
      <w:pPr>
        <w:pStyle w:val="BodyText"/>
      </w:pPr>
      <w:r>
        <w:rPr>
          <w:bCs/>
          <w:b/>
        </w:rPr>
        <w:t xml:space="preserve">For Businesses:</w:t>
      </w:r>
      <w:r>
        <w:t xml:space="preserve"> Tailors must embrace digital literacy. Even a basic website or active social media presence is no longer optional but essential for reaching the next generation of customers in India New Delhi.</w:t>
      </w:r>
    </w:p>
    <w:p>
      <w:pPr>
        <w:pStyle w:val="BodyText"/>
      </w:pPr>
      <w:r>
        <w:rPr>
          <w:bCs/>
          <w:b/>
        </w:rPr>
        <w:t xml:space="preserve">Final Thought:</w:t>
      </w:r>
      <w:r>
        <w:t xml:space="preserve"> As long as there is a demand for clothing that fits perfectly and reflects individual identity, the Tailor will remain an integral part of society in India New Delhi. The future belongs not to those who replace tradition with technology, but to those who use technology to amplify the value of human skill.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Traditional Tailoring in India New Delhi</dc:title>
  <dc:creator/>
  <dc:language>en</dc:language>
  <cp:keywords/>
  <dcterms:created xsi:type="dcterms:W3CDTF">2026-07-29T06:45:36Z</dcterms:created>
  <dcterms:modified xsi:type="dcterms:W3CDTF">2026-07-29T06:45:36Z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