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Tailor</w:t>
      </w:r>
      <w:r>
        <w:t xml:space="preserve"> </w:t>
      </w:r>
      <w:r>
        <w:t xml:space="preserve">in</w:t>
      </w:r>
      <w:r>
        <w:t xml:space="preserve"> </w:t>
      </w:r>
      <w:r>
        <w:t xml:space="preserve">Iraq</w:t>
      </w:r>
      <w:r>
        <w:t xml:space="preserve"> </w:t>
      </w:r>
      <w:r>
        <w:t xml:space="preserve">Baghdad</w:t>
      </w:r>
    </w:p>
    <w:bookmarkStart w:id="26" w:name="Xd2b5eed98af088f83ad963535dbea07ff36e945"/>
    <w:p>
      <w:pPr>
        <w:pStyle w:val="Heading1"/>
      </w:pPr>
      <w:r>
        <w:t xml:space="preserve">The Art of Adaptation A Case Study on the Tailor in Iraq Baghdad</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Baghdad, Iraq</w:t>
      </w:r>
      <w:r>
        <w:br/>
      </w:r>
      <w:r>
        <w:rPr>
          <w:bCs/>
          <w:b/>
        </w:rPr>
        <w:t xml:space="preserve">Focal Point:</w:t>
      </w:r>
    </w:p>
    <w:p>
      <w:pPr>
        <w:pStyle w:val="BodyText"/>
      </w:pPr>
      <w:r>
        <w:t xml:space="preserve">The city of</w:t>
      </w:r>
      <w:r>
        <w:t xml:space="preserve"> </w:t>
      </w:r>
      <w:r>
        <w:rPr>
          <w:iCs/>
          <w:i/>
        </w:rPr>
        <w:t xml:space="preserve">Iraq Baghdad</w:t>
      </w:r>
      <w:r>
        <w:t xml:space="preserve">, with its thousand-year history, has long been a crossroads of commerce culture and conflict. Within this dynamic urban landscape the figure of the</w:t>
      </w:r>
      <w:r>
        <w:t xml:space="preserve"> </w:t>
      </w:r>
      <w:r>
        <w:rPr>
          <w:iCs/>
          <w:i/>
        </w:rPr>
        <w:t xml:space="preserve">Tailor</w:t>
      </w:r>
      <w:r>
        <w:t xml:space="preserve"> </w:t>
      </w:r>
      <w:r>
        <w:t xml:space="preserve">remains a silent yet potent symbol of resilience identity and social cohesion In this case study we examine how traditional tailoring in</w:t>
      </w:r>
      <w:r>
        <w:t xml:space="preserve"> </w:t>
      </w:r>
      <w:r>
        <w:rPr>
          <w:iCs/>
          <w:i/>
        </w:rPr>
        <w:t xml:space="preserve">Iraq Baghdad</w:t>
      </w:r>
      <w:r>
        <w:t xml:space="preserve"> </w:t>
      </w:r>
      <w:r>
        <w:t xml:space="preserve">has evolved from a purely functional craft into a complex socio-economic narrative reflecting the broader struggles and triumphs of Iraqi society.</w:t>
      </w:r>
    </w:p>
    <w:bookmarkStart w:id="20" w:name="X75f763a39f37e6b80a3c0cbb64edfa1bb16b94b"/>
    <w:p>
      <w:pPr>
        <w:pStyle w:val="Heading2"/>
      </w:pPr>
      <w:r>
        <w:t xml:space="preserve">1. Historical Context: The Weaver’s Thread Through Time</w:t>
      </w:r>
    </w:p>
    <w:p>
      <w:pPr>
        <w:pStyle w:val="FirstParagraph"/>
      </w:pPr>
      <w:r>
        <w:t xml:space="preserve">To understand the modern</w:t>
      </w:r>
      <w:r>
        <w:t xml:space="preserve"> </w:t>
      </w:r>
      <w:r>
        <w:rPr>
          <w:iCs/>
          <w:i/>
        </w:rPr>
        <w:t xml:space="preserve">Tailor in Iraq Baghdad</w:t>
      </w:r>
      <w:r>
        <w:t xml:space="preserve"> </w:t>
      </w:r>
      <w:r>
        <w:t xml:space="preserve">one must first appreciate the historical depth of textile craftsmanship in Mesopotamia. For centuries</w:t>
      </w:r>
      <w:r>
        <w:t xml:space="preserve"> </w:t>
      </w:r>
      <w:r>
        <w:rPr>
          <w:iCs/>
          <w:i/>
        </w:rPr>
        <w:t xml:space="preserve">Iraq Baghdad</w:t>
      </w:r>
      <w:r>
        <w:t xml:space="preserve"> </w:t>
      </w:r>
      <w:r>
        <w:t xml:space="preserve">served as a hub on the Silk Road where fabrics from China India and Persia converged Local artisans did not merely sew garments they curated identity A</w:t>
      </w:r>
      <w:r>
        <w:t xml:space="preserve"> </w:t>
      </w:r>
      <w:r>
        <w:rPr>
          <w:bCs/>
          <w:b/>
        </w:rPr>
        <w:t xml:space="preserve">Tailor</w:t>
      </w:r>
      <w:r>
        <w:t xml:space="preserve"> </w:t>
      </w:r>
      <w:r>
        <w:t xml:space="preserve">was once a guardian of status signaling wealth piety through intricate embroidery distinct cuts and specific fabric choices.</w:t>
      </w:r>
    </w:p>
    <w:p>
      <w:pPr>
        <w:pStyle w:val="BodyText"/>
      </w:pPr>
      <w:r>
        <w:t xml:space="preserve">In the early 20th century Baghdad was renowned for its souqs where one could find specialists in kaftans djellabas and formal suits. The</w:t>
      </w:r>
      <w:r>
        <w:t xml:space="preserve"> </w:t>
      </w:r>
      <w:r>
        <w:rPr>
          <w:iCs/>
          <w:i/>
        </w:rPr>
        <w:t xml:space="preserve">Tailor</w:t>
      </w:r>
      <w:r>
        <w:t xml:space="preserve"> </w:t>
      </w:r>
      <w:r>
        <w:t xml:space="preserve">was an institution embedded within the neighborhood often passing skills from father to son. However decades of sanctions conflict and political instability severely disrupted these traditional supply chains Raw materials became scarce or prohibitively expensive forcing the</w:t>
      </w:r>
      <w:r>
        <w:t xml:space="preserve"> </w:t>
      </w:r>
      <w:r>
        <w:rPr>
          <w:bCs/>
          <w:b/>
        </w:rPr>
        <w:t xml:space="preserve">Tailor in Iraq Baghdad</w:t>
      </w:r>
      <w:r>
        <w:t xml:space="preserve"> </w:t>
      </w:r>
      <w:r>
        <w:t xml:space="preserve">to innovate rapidly.</w:t>
      </w:r>
    </w:p>
    <w:bookmarkEnd w:id="20"/>
    <w:bookmarkStart w:id="21" w:name="X9a2c0f4302656066a9fbcba949c8d5ac6e35c9c"/>
    <w:p>
      <w:pPr>
        <w:pStyle w:val="Heading2"/>
      </w:pPr>
      <w:r>
        <w:t xml:space="preserve">2. The Modern Challenge: Scarcity and Supply Chain Disruption</w:t>
      </w:r>
    </w:p>
    <w:p>
      <w:pPr>
        <w:pStyle w:val="FirstParagraph"/>
      </w:pPr>
      <w:r>
        <w:t xml:space="preserve">In contemporary</w:t>
      </w:r>
      <w:r>
        <w:t xml:space="preserve"> </w:t>
      </w:r>
      <w:r>
        <w:rPr>
          <w:iCs/>
          <w:i/>
        </w:rPr>
        <w:t xml:space="preserve">Iraq Baghdad</w:t>
      </w:r>
      <w:r>
        <w:t xml:space="preserve"> </w:t>
      </w:r>
      <w:r>
        <w:t xml:space="preserve">the economic landscape presents unique hurdles for the traditional craft. Inflation currency fluctuation and import restrictions have made high-quality imported fabrics difficult to source reliably. A</w:t>
      </w:r>
      <w:r>
        <w:t xml:space="preserve"> </w:t>
      </w:r>
      <w:r>
        <w:rPr>
          <w:bCs/>
          <w:b/>
        </w:rPr>
        <w:t xml:space="preserve">Tailor</w:t>
      </w:r>
      <w:r>
        <w:t xml:space="preserve"> </w:t>
      </w:r>
      <w:r>
        <w:t xml:space="preserve">cannot simply order bolts of Italian wool or French lace as their counterparts in Europe might.</w:t>
      </w:r>
    </w:p>
    <w:p>
      <w:pPr>
        <w:pStyle w:val="BodyText"/>
      </w:pPr>
      <w:r>
        <w:rPr>
          <w:iCs/>
          <w:i/>
        </w:rPr>
        <w:t xml:space="preserve">Key Insight:</w:t>
      </w:r>
      <w:r>
        <w:t xml:space="preserve">The scarcity of raw materials has forced the</w:t>
      </w:r>
      <w:r>
        <w:t xml:space="preserve"> </w:t>
      </w:r>
      <w:r>
        <w:rPr>
          <w:bCs/>
          <w:b/>
        </w:rPr>
        <w:t xml:space="preserve">Tailor in Iraq Baghdad</w:t>
      </w:r>
      <w:r>
        <w:t xml:space="preserve"> </w:t>
      </w:r>
      <w:r>
        <w:t xml:space="preserve">to become a resourceful engineer. Many have turned to upcycling finding value in discarded fabrics or local alternatives that were previously overlooked. This constraint has not stifled creativity but rather reshaped the aesthetic output of local tailoring.</w:t>
      </w:r>
    </w:p>
    <w:p>
      <w:pPr>
        <w:pStyle w:val="BodyText"/>
      </w:pPr>
      <w:r>
        <w:t xml:space="preserve">Furthermore power instability poses a daily operational risk for any business in</w:t>
      </w:r>
      <w:r>
        <w:t xml:space="preserve"> </w:t>
      </w:r>
      <w:r>
        <w:rPr>
          <w:iCs/>
          <w:i/>
        </w:rPr>
        <w:t xml:space="preserve">Iraq Baghdad</w:t>
      </w:r>
      <w:r>
        <w:t xml:space="preserve">. A</w:t>
      </w:r>
      <w:r>
        <w:t xml:space="preserve"> </w:t>
      </w:r>
      <w:r>
        <w:rPr>
          <w:bCs/>
          <w:b/>
        </w:rPr>
        <w:t xml:space="preserve">Tailor</w:t>
      </w:r>
      <w:r>
        <w:t xml:space="preserve"> </w:t>
      </w:r>
      <w:r>
        <w:t xml:space="preserve">relies on electricity to run sewing machines and lighting equipment. Frequent outages necessitate investment in generators or solar solutions increasing overhead costs significantly. This economic pressure highlights the fragility of small-scale artisanal businesses within the volatile environment of post-conflict reconstruction.</w:t>
      </w:r>
    </w:p>
    <w:bookmarkEnd w:id="21"/>
    <w:bookmarkStart w:id="22" w:name="X72bfc57526a50819bd0581a7d1a7c572d69595a"/>
    <w:p>
      <w:pPr>
        <w:pStyle w:val="Heading2"/>
      </w:pPr>
      <w:r>
        <w:t xml:space="preserve">3. Cultural Identity: The Tailor as a Social Hub</w:t>
      </w:r>
    </w:p>
    <w:p>
      <w:pPr>
        <w:pStyle w:val="FirstParagraph"/>
      </w:pPr>
      <w:r>
        <w:t xml:space="preserve">Beyond economics the</w:t>
      </w:r>
    </w:p>
    <w:p>
      <w:pPr>
        <w:pStyle w:val="BodyText"/>
      </w:pPr>
      <w:r>
        <w:t xml:space="preserve">Tailor in Iraq Baghdad serves a crucial psychosocial function In Iraqi culture clothing is deeply tied to personal and communal identity Whether for weddings religious holidays like Eid or formal government events appropriate attire is non-negotiable The</w:t>
      </w:r>
      <w:r>
        <w:t xml:space="preserve"> </w:t>
      </w:r>
      <w:r>
        <w:rPr>
          <w:iCs/>
          <w:i/>
        </w:rPr>
        <w:t xml:space="preserve">Tailor</w:t>
      </w:r>
      <w:r>
        <w:t xml:space="preserve"> </w:t>
      </w:r>
      <w:r>
        <w:t xml:space="preserve">becomes a confidant and advisor helping clients navigate the delicate balance between modern trends and traditional modesty.</w:t>
      </w:r>
    </w:p>
    <w:p>
      <w:pPr>
        <w:pStyle w:val="BodyText"/>
      </w:pPr>
      <w:r>
        <w:t xml:space="preserve">In neighborhoods across</w:t>
      </w:r>
      <w:r>
        <w:t xml:space="preserve"> </w:t>
      </w:r>
      <w:r>
        <w:rPr>
          <w:iCs/>
          <w:i/>
        </w:rPr>
        <w:t xml:space="preserve">Iraq Baghdad</w:t>
      </w:r>
      <w:r>
        <w:t xml:space="preserve"> </w:t>
      </w:r>
      <w:r>
        <w:t xml:space="preserve">the tailor shop is often a gathering place for men where news gossip and community concerns are shared. For women who may face stricter social restrictions on movement their interaction with a trusted</w:t>
      </w:r>
      <w:r>
        <w:t xml:space="preserve"> </w:t>
      </w:r>
      <w:r>
        <w:rPr>
          <w:bCs/>
          <w:b/>
        </w:rPr>
        <w:t xml:space="preserve">Tailor</w:t>
      </w:r>
      <w:r>
        <w:t xml:space="preserve"> </w:t>
      </w:r>
      <w:r>
        <w:t xml:space="preserve">can represent one of the few opportunities for independent economic engagement or personal expression within a confined sphere. The act of commissioning custom clothing allows individuals to assert their dignity and agency in a society that has often felt stripped of control.</w:t>
      </w:r>
    </w:p>
    <w:bookmarkEnd w:id="22"/>
    <w:bookmarkStart w:id="23" w:name="Xaf6e06e2dcc883c222abe9e7275c742e3d84ca4"/>
    <w:p>
      <w:pPr>
        <w:pStyle w:val="Heading2"/>
      </w:pPr>
      <w:r>
        <w:t xml:space="preserve">4. Adaptation Strategies: Digital Integration and Niche Markets</w:t>
      </w:r>
    </w:p>
    <w:p>
      <w:pPr>
        <w:pStyle w:val="FirstParagraph"/>
      </w:pPr>
      <w:r>
        <w:t xml:space="preserve">Recognizing the limitations of the local market some innovative</w:t>
      </w:r>
      <w:r>
        <w:t xml:space="preserve"> </w:t>
      </w:r>
      <w:r>
        <w:rPr>
          <w:bCs/>
          <w:b/>
        </w:rPr>
        <w:t xml:space="preserve">Tailor in Iraq Baghdad</w:t>
      </w:r>
      <w:r>
        <w:t xml:space="preserve"> </w:t>
      </w:r>
      <w:r>
        <w:t xml:space="preserve">initiatives have begun to pivot towards digital platforms. Social media sites like Instagram and Facebook are being utilized to showcase portfolios connect with diaspora Iraqis abroad or attract younger generations who perceive traditional tailoring as outdated.</w:t>
      </w:r>
    </w:p>
    <w:p>
      <w:pPr>
        <w:pStyle w:val="BodyText"/>
      </w:pPr>
      <w:r>
        <w:rPr>
          <w:iCs/>
          <w:i/>
        </w:rPr>
        <w:t xml:space="preserve">Case Example:</w:t>
      </w:r>
      <w:r>
        <w:t xml:space="preserve">A young</w:t>
      </w:r>
      <w:r>
        <w:t xml:space="preserve"> </w:t>
      </w:r>
      <w:r>
        <w:rPr>
          <w:bCs/>
          <w:b/>
        </w:rPr>
        <w:t xml:space="preserve">Tailor</w:t>
      </w:r>
      <w:r>
        <w:t xml:space="preserve"> </w:t>
      </w:r>
      <w:r>
        <w:t xml:space="preserve">in the Karrada district of</w:t>
      </w:r>
      <w:r>
        <w:t xml:space="preserve"> </w:t>
      </w:r>
      <w:r>
        <w:rPr>
          <w:iCs/>
          <w:i/>
        </w:rPr>
        <w:t xml:space="preserve">Iraq Baghdad</w:t>
      </w:r>
      <w:r>
        <w:t xml:space="preserve"> </w:t>
      </w:r>
      <w:r>
        <w:t xml:space="preserve">recently launched an online store offering modernized versions of traditional Iraqi dresses. By blending classic embroidery with contemporary fits he has tapped into a new market segment while preserving cultural heritage This digital adaptation is critical for survival in a city where foot traffic alone may no longer sustain business.</w:t>
      </w:r>
    </w:p>
    <w:p>
      <w:pPr>
        <w:pStyle w:val="BodyText"/>
      </w:pPr>
      <w:r>
        <w:t xml:space="preserve">Additionally there is a growing trend towards sustainable fashion within</w:t>
      </w:r>
      <w:r>
        <w:t xml:space="preserve"> </w:t>
      </w:r>
      <w:r>
        <w:rPr>
          <w:iCs/>
          <w:i/>
        </w:rPr>
        <w:t xml:space="preserve">Iraq Baghdad</w:t>
      </w:r>
      <w:r>
        <w:t xml:space="preserve">. Eco-conscious consumers are beginning to value the craftsmanship of local</w:t>
      </w:r>
      <w:r>
        <w:t xml:space="preserve"> </w:t>
      </w:r>
      <w:r>
        <w:rPr>
          <w:bCs/>
          <w:b/>
        </w:rPr>
        <w:t xml:space="preserve">Tailors</w:t>
      </w:r>
      <w:r>
        <w:t xml:space="preserve"> </w:t>
      </w:r>
      <w:r>
        <w:t xml:space="preserve">over fast-fashion imports which are often seen as environmentally damaging and culturally alienating. This shift offers a promising avenue for growth allowing tailors to command premium prices based on quality sustainability and local provenance.</w:t>
      </w:r>
    </w:p>
    <w:bookmarkEnd w:id="23"/>
    <w:bookmarkStart w:id="24" w:name="X3170375ab4cecb75c7ba3da523f0de879bc1651"/>
    <w:p>
      <w:pPr>
        <w:pStyle w:val="Heading2"/>
      </w:pPr>
      <w:r>
        <w:t xml:space="preserve">5. Educational Initiatives: Preserving the Craft</w:t>
      </w:r>
    </w:p>
    <w:p>
      <w:pPr>
        <w:pStyle w:val="FirstParagraph"/>
      </w:pPr>
      <w:r>
        <w:t xml:space="preserve">To ensure the longevity of this vital trade NGOs and local government bodies in</w:t>
      </w:r>
      <w:r>
        <w:t xml:space="preserve"> </w:t>
      </w:r>
      <w:r>
        <w:rPr>
          <w:iCs/>
          <w:i/>
        </w:rPr>
        <w:t xml:space="preserve">Iraq Baghdad</w:t>
      </w:r>
      <w:r>
        <w:t xml:space="preserve"> </w:t>
      </w:r>
      <w:r>
        <w:t xml:space="preserve">have started vocational training programs aimed at youth These initiatives teach not only technical sewing skills but also business management customer service and digital literacy. By professionalizing the role of the</w:t>
      </w:r>
      <w:r>
        <w:t xml:space="preserve"> </w:t>
      </w:r>
      <w:r>
        <w:rPr>
          <w:bCs/>
          <w:b/>
        </w:rPr>
        <w:t xml:space="preserve">Tailor</w:t>
      </w:r>
      <w:r>
        <w:t xml:space="preserve"> </w:t>
      </w:r>
      <w:r>
        <w:t xml:space="preserve">these programs aim to elevate social status and economic viability.</w:t>
      </w:r>
    </w:p>
    <w:p>
      <w:pPr>
        <w:pStyle w:val="BodyText"/>
      </w:pPr>
      <w:r>
        <w:t xml:space="preserve">The curriculum often includes modules on historical Iraqi textile patterns ensuring that the unique cultural markers associated with</w:t>
      </w:r>
      <w:r>
        <w:t xml:space="preserve"> </w:t>
      </w:r>
      <w:r>
        <w:rPr>
          <w:iCs/>
          <w:i/>
        </w:rPr>
        <w:t xml:space="preserve">Iraq Baghdad</w:t>
      </w:r>
      <w:r>
        <w:t xml:space="preserve">’s fashion history are not lost to globalization. This educational focus creates a new generation of tailors who are not just skilled laborers but cultural ambassadors capable of telling the story of their city through fabric.</w:t>
      </w:r>
    </w:p>
    <w:bookmarkEnd w:id="24"/>
    <w:bookmarkStart w:id="25" w:name="conclusion-stitching-together-the-future"/>
    <w:p>
      <w:pPr>
        <w:pStyle w:val="Heading2"/>
      </w:pPr>
      <w:r>
        <w:t xml:space="preserve">6. Conclusion: Stitching Together the Future</w:t>
      </w:r>
    </w:p>
    <w:p>
      <w:pPr>
        <w:pStyle w:val="FirstParagraph"/>
      </w:pPr>
      <w:r>
        <w:t xml:space="preserve">The journey of the</w:t>
      </w:r>
      <w:r>
        <w:t xml:space="preserve"> </w:t>
      </w:r>
      <w:r>
        <w:rPr>
          <w:bCs/>
          <w:b/>
        </w:rPr>
        <w:t xml:space="preserve">Tailor in Iraq Baghdad</w:t>
      </w:r>
      <w:r>
        <w:t xml:space="preserve"> </w:t>
      </w:r>
      <w:r>
        <w:t xml:space="preserve">is a microcosm of the broader Iraqi experience marked by resilience adaptation and an unyielding desire for normalcy. While facing significant economic and infrastructural challenges these artisans continue to play a pivotal role in maintaining social fabric both literally and metaphorically.</w:t>
      </w:r>
    </w:p>
    <w:p>
      <w:pPr>
        <w:pStyle w:val="BodyText"/>
      </w:pPr>
      <w:r>
        <w:t xml:space="preserve">As</w:t>
      </w:r>
      <w:r>
        <w:t xml:space="preserve"> </w:t>
      </w:r>
      <w:r>
        <w:rPr>
          <w:iCs/>
          <w:i/>
        </w:rPr>
        <w:t xml:space="preserve">Iraq Baghdad</w:t>
      </w:r>
      <w:r>
        <w:t xml:space="preserve"> </w:t>
      </w:r>
      <w:r>
        <w:t xml:space="preserve">continues to rebuild its infrastructure economy and political stability the support of local crafts like tailoring is essential. Investing in this sector means investing in job creation cultural preservation and community well-being. The</w:t>
      </w:r>
      <w:r>
        <w:t xml:space="preserve"> </w:t>
      </w:r>
      <w:r>
        <w:rPr>
          <w:bCs/>
          <w:b/>
        </w:rPr>
        <w:t xml:space="preserve">Tailor</w:t>
      </w:r>
      <w:r>
        <w:t xml:space="preserve"> </w:t>
      </w:r>
      <w:r>
        <w:t xml:space="preserve">is no longer just a merchant of cloth but a key stakeholder in the narrative of Iraqi recovery.</w:t>
      </w:r>
    </w:p>
    <w:p>
      <w:pPr>
        <w:pStyle w:val="BodyText"/>
      </w:pPr>
      <w:r>
        <w:t xml:space="preserve">Ultimately the story of tailoring in</w:t>
      </w:r>
      <w:r>
        <w:t xml:space="preserve"> </w:t>
      </w:r>
      <w:r>
        <w:rPr>
          <w:iCs/>
          <w:i/>
        </w:rPr>
        <w:t xml:space="preserve">Iraq Baghdad</w:t>
      </w:r>
      <w:r>
        <w:t xml:space="preserve"> </w:t>
      </w:r>
      <w:r>
        <w:t xml:space="preserve">teaches us that even amidst chaos human beings seek to create order beauty and identity through their work. By supporting these local artisans we do more than buy clothes; we support the heartbeat of a city striving to define its future while honoring its past.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Tailor in Iraq Baghdad</dc:title>
  <dc:creator/>
  <dc:language>en</dc:language>
  <cp:keywords/>
  <dcterms:created xsi:type="dcterms:W3CDTF">2026-07-29T11:09:13Z</dcterms:created>
  <dcterms:modified xsi:type="dcterms:W3CDTF">2026-07-29T11:09:13Z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