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Local</w:t>
      </w:r>
      <w:r>
        <w:t xml:space="preserve"> </w:t>
      </w:r>
      <w:r>
        <w:t xml:space="preserve">Fashion</w:t>
      </w:r>
      <w:r>
        <w:t xml:space="preserve"> </w:t>
      </w:r>
      <w:r>
        <w:t xml:space="preserve">through</w:t>
      </w:r>
      <w:r>
        <w:t xml:space="preserve"> </w:t>
      </w:r>
      <w:r>
        <w:t xml:space="preserve">Technology</w:t>
      </w:r>
      <w:r>
        <w:t xml:space="preserve"> </w:t>
      </w:r>
      <w:r>
        <w:t xml:space="preserve">in</w:t>
      </w:r>
      <w:r>
        <w:t xml:space="preserve"> </w:t>
      </w:r>
      <w:r>
        <w:t xml:space="preserve">Kenya</w:t>
      </w:r>
      <w:r>
        <w:t xml:space="preserve"> </w:t>
      </w:r>
      <w:r>
        <w:t xml:space="preserve">Nairobi</w:t>
      </w:r>
    </w:p>
    <w:bookmarkStart w:id="29" w:name="X7ecee2efdc612c849d37154dff4efd4db2faf4a"/>
    <w:p>
      <w:pPr>
        <w:pStyle w:val="Heading1"/>
      </w:pPr>
      <w:r>
        <w:t xml:space="preserve">The Stitching Revolution: A Case Study on Digitizing the Tailor Experience in Kenya Nairobi</w:t>
      </w:r>
    </w:p>
    <w:p>
      <w:pPr>
        <w:pStyle w:val="FirstParagraph"/>
      </w:pPr>
      <w:r>
        <w:t xml:space="preserve">In the bustling metropolis of Kenya Nairobi, fashion is more than just clothing; it is a vibrant expression of culture, identity, and status. From the high-end boutiques along Ngong Road to the lively markets of Gikomba and Eastleigh, textiles weave together the social fabric. However, behind this colorful exterior lies a traditional service industry that has remained largely offline: The Tailor shop.</w:t>
      </w:r>
    </w:p>
    <w:p>
      <w:pPr>
        <w:pStyle w:val="BodyText"/>
      </w:pPr>
      <w:r>
        <w:t xml:space="preserve">This case study examines how modern digital solutions are being adapted to empower independent Tailor businesses in Kenya Nairobi, transforming them from small-scale informal operators into competitive, tech-savvy enterprises capable of meeting the demands of the 21st-century consumer.</w:t>
      </w:r>
    </w:p>
    <w:bookmarkStart w:id="20" w:name="the-context-the-heartbeat-of-fashion"/>
    <w:p>
      <w:pPr>
        <w:pStyle w:val="Heading2"/>
      </w:pPr>
      <w:r>
        <w:t xml:space="preserve">The Context: The Heartbeat of Fashion</w:t>
      </w:r>
    </w:p>
    <w:p>
      <w:pPr>
        <w:pStyle w:val="FirstParagraph"/>
      </w:pPr>
      <w:r>
        <w:t xml:space="preserve">In Kenya Nairobi, the traditional tailor plays a crucial role in the local economy. Unlike Western markets where ready-to-wear clothing dominates, Kenyans frequently seek custom tailoring for various occasions. Whether it is a bespoke</w:t>
      </w:r>
      <w:r>
        <w:t xml:space="preserve"> </w:t>
      </w:r>
      <w:r>
        <w:rPr>
          <w:iCs/>
          <w:i/>
        </w:rPr>
        <w:t xml:space="preserve">kanga</w:t>
      </w:r>
      <w:r>
        <w:t xml:space="preserve"> </w:t>
      </w:r>
      <w:r>
        <w:t xml:space="preserve">for family gatherings, a sharp suit for corporate meetings in Westlands, or intricate beadwork-inspired designs by an artisan tailor in Mathare, the demand is high.</w:t>
      </w:r>
    </w:p>
    <w:p>
      <w:pPr>
        <w:pStyle w:val="BodyText"/>
      </w:pPr>
      <w:r>
        <w:t xml:space="preserve">A typical Tailor shop in Kenya Nairobi operates on word-of-mouth referrals. Clients bring their fabrics to the shop, discuss styles verbally or with magazine cutouts, and wait for measurements taken with a tape measure. The process is deeply personal but often inefficient. Issues regarding delayed deliveries, miscommunication about style details, and lack of transparent pricing are common pain points for both clients and the tailor.</w:t>
      </w:r>
    </w:p>
    <w:bookmarkEnd w:id="20"/>
    <w:bookmarkStart w:id="21" w:name="the-challenge-bridging-the-gap"/>
    <w:p>
      <w:pPr>
        <w:pStyle w:val="Heading2"/>
      </w:pPr>
      <w:r>
        <w:t xml:space="preserve">The Challenge: Bridging the Gap</w:t>
      </w:r>
    </w:p>
    <w:p>
      <w:pPr>
        <w:pStyle w:val="FirstParagraph"/>
      </w:pPr>
      <w:r>
        <w:t xml:space="preserve">The primary challenge facing the Tailor in Kenya Nairobi today is modernization amidst constraints. Most tailors operate as informal sector workers with limited access to formal banking, digital marketing platforms, or customer relationship management (CRM) tools. Furthermore, traffic congestion in Kenya Nairobi makes logistics difficult; clients struggle with timely collection and delivery of garments.</w:t>
      </w:r>
    </w:p>
    <w:p>
      <w:pPr>
        <w:pStyle w:val="BodyText"/>
      </w:pPr>
      <w:r>
        <w:t xml:space="preserve">For the consumer, the friction is evident. Finding a reliable tailor often requires months of seeking recommendations. Once a Tailor is found, managing appointments involves phone tag and cash-only transactions that offer no purchase protection or digital records.</w:t>
      </w:r>
    </w:p>
    <w:bookmarkEnd w:id="21"/>
    <w:bookmarkStart w:id="23" w:name="the-solution-the-digital-boda-platform"/>
    <w:p>
      <w:pPr>
        <w:pStyle w:val="Heading2"/>
      </w:pPr>
      <w:r>
        <w:t xml:space="preserve">The Solution: The 'Digital Boda' Platform</w:t>
      </w:r>
    </w:p>
    <w:p>
      <w:pPr>
        <w:pStyle w:val="FirstParagraph"/>
      </w:pPr>
      <w:r>
        <w:t xml:space="preserve">To address these challenges, a mobile application named</w:t>
      </w:r>
      <w:r>
        <w:t xml:space="preserve"> </w:t>
      </w:r>
      <w:r>
        <w:rPr>
          <w:bCs/>
          <w:b/>
        </w:rPr>
        <w:t xml:space="preserve">StitchConnect</w:t>
      </w:r>
      <w:r>
        <w:t xml:space="preserve"> </w:t>
      </w:r>
      <w:r>
        <w:t xml:space="preserve">was introduced specifically tailored for the Kenyan market. This platform connects clients directly with verified Tailor professionals in Kenya Nairobi through a user-friendly interface. The solution does not replace the traditional skills of the tailor but rather enhances their operational capacity.</w:t>
      </w:r>
    </w:p>
    <w:bookmarkStart w:id="22" w:name="key-features-for-tailors-and-clients"/>
    <w:p>
      <w:pPr>
        <w:pStyle w:val="Heading3"/>
      </w:pPr>
      <w:r>
        <w:t xml:space="preserve">Key Features for Tailors and Clients:</w:t>
      </w:r>
    </w:p>
    <w:p>
      <w:pPr>
        <w:numPr>
          <w:ilvl w:val="0"/>
          <w:numId w:val="1001"/>
        </w:numPr>
        <w:pStyle w:val="Compact"/>
      </w:pPr>
      <w:r>
        <w:rPr>
          <w:bCs/>
          <w:b/>
        </w:rPr>
        <w:t xml:space="preserve">Digital Portfolio Showcase:</w:t>
      </w:r>
      <w:r>
        <w:t xml:space="preserve"> </w:t>
      </w:r>
      <w:r>
        <w:t xml:space="preserve">Each Tailor has a profile page where they can upload high-quality photos of their previous work. This helps build trust, allowing clients in Kenya Nairobi to select a tailor based on verified style competence rather than just rumor.</w:t>
      </w:r>
    </w:p>
    <w:p>
      <w:pPr>
        <w:numPr>
          <w:ilvl w:val="0"/>
          <w:numId w:val="1001"/>
        </w:numPr>
        <w:pStyle w:val="Compact"/>
      </w:pPr>
      <w:r>
        <w:rPr>
          <w:bCs/>
          <w:b/>
        </w:rPr>
        <w:t xml:space="preserve">In-App Measurement Booking:</w:t>
      </w:r>
      <w:r>
        <w:t xml:space="preserve"> </w:t>
      </w:r>
      <w:r>
        <w:t xml:space="preserve">For clients unsure of how to measure themselves, the app offers two options: manual entry for confident users or scheduling a mobile visit. A network of verified "measurers" (boda boda riders trained in measurement protocols) visits the client's home or office in Kenya Nairobi to take precise measurements on behalf of the Tailor.</w:t>
      </w:r>
    </w:p>
    <w:p>
      <w:pPr>
        <w:numPr>
          <w:ilvl w:val="0"/>
          <w:numId w:val="1001"/>
        </w:numPr>
        <w:pStyle w:val="Compact"/>
      </w:pPr>
      <w:r>
        <w:rPr>
          <w:bCs/>
          <w:b/>
        </w:rPr>
        <w:t xml:space="preserve">Transparent Pricing and Contracts:</w:t>
      </w:r>
      <w:r>
        <w:t xml:space="preserve"> </w:t>
      </w:r>
      <w:r>
        <w:t xml:space="preserve">The app generates a digital work order detailing fabric costs, labor fees, and deadlines. This clarity protects both parties. The Tailor is guaranteed payment upon completion, while the client receives their garment as agreed.</w:t>
      </w:r>
    </w:p>
    <w:p>
      <w:pPr>
        <w:numPr>
          <w:ilvl w:val="0"/>
          <w:numId w:val="1001"/>
        </w:numPr>
        <w:pStyle w:val="Compact"/>
      </w:pPr>
      <w:r>
        <w:rPr>
          <w:bCs/>
          <w:b/>
        </w:rPr>
        <w:t xml:space="preserve">M-Pesa Integration:</w:t>
      </w:r>
      <w:r>
        <w:t xml:space="preserve"> </w:t>
      </w:r>
      <w:r>
        <w:t xml:space="preserve">Recognizing that Kenya is a global leader in mobile money adoption via M-Pesa, all transactions are handled securely within the app. Escrow services hold funds until the client confirms satisfaction with the final product.</w:t>
      </w:r>
    </w:p>
    <w:bookmarkEnd w:id="22"/>
    <w:bookmarkEnd w:id="23"/>
    <w:bookmarkStart w:id="24" w:name="the-implementation-phase"/>
    <w:p>
      <w:pPr>
        <w:pStyle w:val="Heading2"/>
      </w:pPr>
      <w:r>
        <w:t xml:space="preserve">The Implementation Phase</w:t>
      </w:r>
    </w:p>
    <w:p>
      <w:pPr>
        <w:pStyle w:val="FirstParagraph"/>
      </w:pPr>
      <w:r>
        <w:t xml:space="preserve">The rollout of StitchConnect focused initially on high-density urban areas in Kenya Nairobi, specifically targeting neighborhoods like Karen, Kilimani, and CBD where demand for quality custom clothing is highest. Onboarding involved significant grassroots marketing. Representatives visited local tailoring clusters to demonstrate how the app could bring them more clients from outside their immediate neighborhood.</w:t>
      </w:r>
    </w:p>
    <w:p>
      <w:pPr>
        <w:pStyle w:val="BodyText"/>
      </w:pPr>
      <w:r>
        <w:t xml:space="preserve">The response was rapid. Within three months, over 200 Tailor shops in Kenya Nairobi had onboarded onto the platform. The training sessions focused not just on app usage but also on basic digital literacy, emphasizing the importance of photo quality and responding to inquiries promptly.</w:t>
      </w:r>
    </w:p>
    <w:bookmarkEnd w:id="24"/>
    <w:bookmarkStart w:id="25" w:name="results-and-impact"/>
    <w:p>
      <w:pPr>
        <w:pStyle w:val="Heading2"/>
      </w:pPr>
      <w:r>
        <w:t xml:space="preserve">Results and Impact</w:t>
      </w:r>
    </w:p>
    <w:p>
      <w:pPr>
        <w:pStyle w:val="FirstParagraph"/>
      </w:pPr>
      <w:r>
        <w:t xml:space="preserve">The impact of digitizing the traditional Tailor shop has been profound:</w:t>
      </w:r>
    </w:p>
    <w:p>
      <w:pPr>
        <w:numPr>
          <w:ilvl w:val="0"/>
          <w:numId w:val="1002"/>
        </w:numPr>
        <w:pStyle w:val="Compact"/>
      </w:pPr>
      <w:r>
        <w:rPr>
          <w:bCs/>
          <w:b/>
        </w:rPr>
        <w:t xml:space="preserve">Increase in Revenue for Tailors:</w:t>
      </w:r>
      <w:r>
        <w:t xml:space="preserve"> </w:t>
      </w:r>
      <w:r>
        <w:t xml:space="preserve">On average, participating tailors in Kenya Nairobi reported a 40% increase in monthly income. By accessing clients beyond their immediate walking radius, the customer base expanded significantly.</w:t>
      </w:r>
    </w:p>
    <w:p>
      <w:pPr>
        <w:numPr>
          <w:ilvl w:val="0"/>
          <w:numId w:val="1002"/>
        </w:numPr>
        <w:pStyle w:val="Compact"/>
      </w:pPr>
      <w:r>
        <w:rPr>
          <w:bCs/>
          <w:b/>
        </w:rPr>
        <w:t xml:space="preserve">Saved Time and Reduced Wasted Fabric:</w:t>
      </w:r>
      <w:r>
        <w:t xml:space="preserve"> </w:t>
      </w:r>
      <w:r>
        <w:t xml:space="preserve">The digital work order system reduced miscommunication errors by nearly 70%. Tailors spend less time arguing over design specifics because images and specifications are clear before the fabric is cut.</w:t>
      </w:r>
    </w:p>
    <w:p>
      <w:pPr>
        <w:numPr>
          <w:ilvl w:val="0"/>
          <w:numId w:val="1002"/>
        </w:numPr>
        <w:pStyle w:val="Compact"/>
      </w:pPr>
      <w:r>
        <w:rPr>
          <w:bCs/>
          <w:b/>
        </w:rPr>
        <w:t xml:space="preserve">Economic Empowerment for Women:</w:t>
      </w:r>
      <w:r>
        <w:t xml:space="preserve"> </w:t>
      </w:r>
      <w:r>
        <w:t xml:space="preserve">A significant portion of the Tailor workforce in Kenya Nairobi consists of women. The platform provided them with a formalized digital footprint, improving their access to credit lines through alternative lending models based on transaction history.</w:t>
      </w:r>
    </w:p>
    <w:bookmarkEnd w:id="25"/>
    <w:bookmarkStart w:id="26" w:name="case-example-janes-journey"/>
    <w:p>
      <w:pPr>
        <w:pStyle w:val="Heading2"/>
      </w:pPr>
      <w:r>
        <w:t xml:space="preserve">Case Example: Jane’s Journey</w:t>
      </w:r>
    </w:p>
    <w:p>
      <w:pPr>
        <w:pStyle w:val="FirstParagraph"/>
      </w:pPr>
      <w:r>
        <w:t xml:space="preserve">Jane Akinyi is a skilled tailor operating out of Gikomba Market in Kenya Nairobi. Previously, she relied entirely on walk-in customers and often struggled to pay rent at the end of the month due to irregular income. After joining StitchConnect, Jane uploaded photos of her intricate beadwork designs.</w:t>
      </w:r>
    </w:p>
    <w:p>
      <w:pPr>
        <w:pStyle w:val="BodyText"/>
      </w:pPr>
      <w:r>
        <w:t xml:space="preserve">Within two weeks, she received bookings from clients in Kilimani who could not find anyone with her specific skill set locally. The app handled her scheduling and payments via M-Pesa. "Before, I waited for customers to come to me," Jane explains. "Now, my phone rings with orders from all over Kenya Nairobi. My Tailor shop is no longer just a stall; it is a recognized brand."</w:t>
      </w:r>
    </w:p>
    <w:bookmarkEnd w:id="26"/>
    <w:bookmarkStart w:id="27" w:name="challenges-and-future-outlook"/>
    <w:p>
      <w:pPr>
        <w:pStyle w:val="Heading2"/>
      </w:pPr>
      <w:r>
        <w:t xml:space="preserve">Challenges and Future Outlook</w:t>
      </w:r>
    </w:p>
    <w:p>
      <w:pPr>
        <w:pStyle w:val="FirstParagraph"/>
      </w:pPr>
      <w:r>
        <w:t xml:space="preserve">While the success in Kenya Nairobi is notable, challenges remain. Internet connectivity can be spotty in some informal settlements, requiring the app to have an "offline mode." Additionally, there is an ongoing need for training on customer service standards and digital security.</w:t>
      </w:r>
    </w:p>
    <w:p>
      <w:pPr>
        <w:pStyle w:val="BodyText"/>
      </w:pPr>
      <w:r>
        <w:t xml:space="preserve">The future roadmap involves expanding into other major cities such as Mombasa and Kisumu. Furthermore, partnerships with fabric suppliers are being negotiated so clients can order their textiles directly through the app to be delivered to the Tailor.</w:t>
      </w:r>
    </w:p>
    <w:bookmarkEnd w:id="27"/>
    <w:bookmarkStart w:id="28" w:name="conclusion"/>
    <w:p>
      <w:pPr>
        <w:pStyle w:val="Heading2"/>
      </w:pPr>
      <w:r>
        <w:t xml:space="preserve">Conclusion</w:t>
      </w:r>
    </w:p>
    <w:p>
      <w:pPr>
        <w:pStyle w:val="FirstParagraph"/>
      </w:pPr>
      <w:r>
        <w:t xml:space="preserve">This case study demonstrates that technology does not have to mean replacing traditional artisans; it means empowering them. By creating a specialized platform for the Tailor industry, businesses in Kenya Nairobi are bridging the gap between ancient craftsmanship and modern convenience. As digital infrastructure continues to improve across East Africa, The Tailor experience will increasingly reflect a blend of personalized human skill and efficient digital service, ensuring that the vibrant fashion culture of Kenya Nairobi thrives in a connected world.</w:t>
      </w:r>
    </w:p>
    <w:p>
      <w:pPr>
        <w:pStyle w:val="BodyText"/>
      </w:pPr>
      <w:r>
        <w:t xml:space="preserve">The story of StitchConnect is not just about an app; it is about elevating the status and livelihoods of skilled artisans. It proves that when we tailor our technological solutions to fit the unique cultural and economic context of Kenya Nairobi, we create sustainable value for everyone involved.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Local Fashion through Technology in Kenya Nairobi</dc:title>
  <dc:creator/>
  <dc:language>en</dc:language>
  <cp:keywords/>
  <dcterms:created xsi:type="dcterms:W3CDTF">2026-07-29T03:22:18Z</dcterms:created>
  <dcterms:modified xsi:type="dcterms:W3CDTF">2026-07-29T03:22:18Z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