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Pakistan</w:t>
      </w:r>
      <w:r>
        <w:t xml:space="preserve"> </w:t>
      </w:r>
      <w:r>
        <w:t xml:space="preserve">Islamabad</w:t>
      </w:r>
    </w:p>
    <w:bookmarkStart w:id="30" w:name="X00822e3a2e06c3ac29c663f7e2d60611283af7b"/>
    <w:p>
      <w:pPr>
        <w:pStyle w:val="Heading1"/>
      </w:pPr>
      <w:r>
        <w:t xml:space="preserve">Bridging Tradition and Modernity in Pakistan Islamabad: A Case Study of the Local Tailor</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Pakistan Islamabad</w:t>
      </w:r>
      <w:r>
        <w:br/>
      </w:r>
      <w:r>
        <w:rPr>
          <w:bCs/>
          <w:b/>
        </w:rPr>
        <w:t xml:space="preserve">Subject:</w:t>
      </w:r>
      <w:r>
        <w:t xml:space="preserve">The Socio-Economic Role and Adaptation of the Traditional Tailor in a Modernizing Capital</w:t>
      </w:r>
    </w:p>
    <w:bookmarkStart w:id="20" w:name="executive-summary"/>
    <w:p>
      <w:pPr>
        <w:pStyle w:val="Heading2"/>
      </w:pPr>
      <w:r>
        <w:t xml:space="preserve">1. Executive Summary</w:t>
      </w:r>
    </w:p>
    <w:p>
      <w:pPr>
        <w:pStyle w:val="FirstParagraph"/>
      </w:pPr>
      <w:r>
        <w:t xml:space="preserve">In the bustling heart of South Asia, few cultural institutions are as pervasive or as deeply rooted as that of the local tailor. This case study explores the intricate ecosystem surrounding the tailor within Pakistan Islamabad, a city that serves as both a political capital and a hub for diplomatic and military presence. While modernization has brought mass-produced clothing to global markets, the demand for bespoke tailoring in Pakistan Islamabad remains robust. This document examines how the traditional craft of tailoring has adapted to meet the evolving demands of residents in Pakistan Islamabad, balancing centuries-old traditions with contemporary fashion trends.</w:t>
      </w:r>
    </w:p>
    <w:bookmarkEnd w:id="20"/>
    <w:bookmarkStart w:id="21" w:name="introduction-the-cultural-context"/>
    <w:p>
      <w:pPr>
        <w:pStyle w:val="Heading2"/>
      </w:pPr>
      <w:r>
        <w:t xml:space="preserve">2. Introduction: The Cultural Context</w:t>
      </w:r>
    </w:p>
    <w:p>
      <w:pPr>
        <w:pStyle w:val="FirstParagraph"/>
      </w:pPr>
      <w:r>
        <w:t xml:space="preserve">To understand the significance of a tailor in Pakistan Islamabad, one must first appreciate the cultural fabric of South Asia. In this region, clothing is not merely a commodity; it is an expression of identity, religion, social status, and occasion. Whether it is a wedding in F-10 or a diplomatic reception in Blue Area, attire plays a pivotal role. The tailor represents the bridge between raw fabric and personal expression.</w:t>
      </w:r>
    </w:p>
    <w:p>
      <w:pPr>
        <w:pStyle w:val="BodyText"/>
      </w:pPr>
      <w:r>
        <w:t xml:space="preserve">In Pakistan Islamabad specifically, the demographic landscape is unique. It hosts diplomats from across the globe, military personnel from various ranks, corporate executives working in sector markets like F-7 and G-9, and families who value traditional aesthetics alongside modern convenience. Consequently, the tailor in Pakistan Islamabad serves a diverse clientele that requires a versatile skill set.</w:t>
      </w:r>
    </w:p>
    <w:bookmarkEnd w:id="21"/>
    <w:bookmarkStart w:id="24" w:name="Xad0c51758fff7f9013de86649f7129aa7f06315"/>
    <w:p>
      <w:pPr>
        <w:pStyle w:val="Heading2"/>
      </w:pPr>
      <w:r>
        <w:t xml:space="preserve">3. The Evolution of the Tailor in Pakistan Islamabad</w:t>
      </w:r>
    </w:p>
    <w:p>
      <w:pPr>
        <w:pStyle w:val="FirstParagraph"/>
      </w:pPr>
      <w:r>
        <w:t xml:space="preserve">The narrative of the tailor has shifted significantly over the last two decades. Historically, tailoring was an apprenticeship-based trade passed down through generations within specific neighborhoods or "katchi abadis" that have since been rehabilitated into structured sectors. Today, the tailor in Pakistan Islamabad operates within a highly competitive market.</w:t>
      </w:r>
    </w:p>
    <w:bookmarkStart w:id="22" w:name="X3fa17fe48c1571a9712b5e41a68d1e1f4ebcf52"/>
    <w:p>
      <w:pPr>
        <w:pStyle w:val="Heading3"/>
      </w:pPr>
      <w:r>
        <w:t xml:space="preserve">3.1 From Neighborhood Shop to Digital Presence</w:t>
      </w:r>
    </w:p>
    <w:p>
      <w:pPr>
        <w:pStyle w:val="FirstParagraph"/>
      </w:pPr>
      <w:r>
        <w:t xml:space="preserve">Gone are the days when a customer had to physically visit a shop in I-8 or E-11 to find their perfect fit. In modern Pakistan Islamabad, the tailor has embraced technology. Social media platforms, particularly Instagram and Facebook, have become digital storefronts for many tailoring businesses. Clients in Pakistan Islamabad now share fabric swatches and style references digitally before visiting the studio for measurements.</w:t>
      </w:r>
    </w:p>
    <w:p>
      <w:pPr>
        <w:pStyle w:val="BodyText"/>
      </w:pPr>
      <w:r>
        <w:t xml:space="preserve">This shift has allowed smaller tailors in less central sectors to compete with established boutiques in prime areas. However, it has also raised expectations regarding turnaround time and quality consistency, forcing the local tailor to adopt more efficient inventory management and customer relationship tools.</w:t>
      </w:r>
    </w:p>
    <w:bookmarkEnd w:id="22"/>
    <w:bookmarkStart w:id="23" w:name="the-demand-for-fusion-wear"/>
    <w:p>
      <w:pPr>
        <w:pStyle w:val="Heading3"/>
      </w:pPr>
      <w:r>
        <w:t xml:space="preserve">3.2 The Demand for Fusion Wear</w:t>
      </w:r>
    </w:p>
    <w:p>
      <w:pPr>
        <w:pStyle w:val="FirstParagraph"/>
      </w:pPr>
      <w:r>
        <w:t xml:space="preserve">A key driver of change for the tailor in Pakistan Islamabad is the rise of "fusion wear." While traditional shalwar kameez remains ubiquitous, there is a growing preference among the youth and corporate class in Pakistan Islamabad for Indo-western hybrids. This includes jackets over kurta, tailored trousers instead of loose bottoms, and embroidered shirts suitable for office environments.</w:t>
      </w:r>
    </w:p>
    <w:p>
      <w:pPr>
        <w:pStyle w:val="BodyText"/>
      </w:pPr>
      <w:r>
        <w:t xml:space="preserve">The modern tailor must therefore be not just a cutter and sewer but also a fashion consultant. They must understand contemporary cuts while respecting traditional embroidery techniques like zardozi or chikankari. This dual capability is what distinguishes successful tailors in the capital today.</w:t>
      </w:r>
    </w:p>
    <w:bookmarkEnd w:id="23"/>
    <w:bookmarkEnd w:id="24"/>
    <w:bookmarkStart w:id="25" w:name="operational-challenges-facing-the-tailor"/>
    <w:p>
      <w:pPr>
        <w:pStyle w:val="Heading2"/>
      </w:pPr>
      <w:r>
        <w:t xml:space="preserve">4. Operational Challenges Facing the Tailor</w:t>
      </w:r>
    </w:p>
    <w:p>
      <w:pPr>
        <w:pStyle w:val="FirstParagraph"/>
      </w:pPr>
      <w:r>
        <w:t xml:space="preserve">Despite the steady demand, operating a tailor business in Pakistan Islamabad comes with distinct challenges.</w:t>
      </w:r>
    </w:p>
    <w:p>
      <w:pPr>
        <w:numPr>
          <w:ilvl w:val="0"/>
          <w:numId w:val="1001"/>
        </w:numPr>
        <w:pStyle w:val="Compact"/>
      </w:pPr>
      <w:r>
        <w:rPr>
          <w:bCs/>
          <w:b/>
        </w:rPr>
        <w:t xml:space="preserve">Fabric Sourcing:</w:t>
      </w:r>
      <w:r>
        <w:br/>
      </w:r>
      <w:r>
        <w:t xml:space="preserve">While local markets like Ballance Road offer vast selections, many high-end clients in Pakistan Islamabad prefer imported fabrics. The volatility of import policies and currency exchange rates directly impacts the cost structure for the tailor and the final price for the customer.</w:t>
      </w:r>
    </w:p>
    <w:p>
      <w:pPr>
        <w:numPr>
          <w:ilvl w:val="0"/>
          <w:numId w:val="1001"/>
        </w:numPr>
        <w:pStyle w:val="Compact"/>
      </w:pPr>
      <w:r>
        <w:rPr>
          <w:bCs/>
          <w:b/>
        </w:rPr>
        <w:t xml:space="preserve">Skilled Labor Shortage:</w:t>
      </w:r>
      <w:r>
        <w:br/>
      </w:r>
      <w:r>
        <w:t xml:space="preserve">There is a notable shortage of highly skilled artisans who can execute intricate designs with precision. Many tailors in Pakistan Islamabad rely on machine stitching rather than hand-finishing to meet tight deadlines, which sometimes compromises the perceived quality of the garment.</w:t>
      </w:r>
    </w:p>
    <w:p>
      <w:pPr>
        <w:numPr>
          <w:ilvl w:val="0"/>
          <w:numId w:val="1001"/>
        </w:numPr>
        <w:pStyle w:val="Compact"/>
      </w:pPr>
      <w:r>
        <w:rPr>
          <w:bCs/>
          <w:b/>
        </w:rPr>
        <w:t xml:space="preserve">Logistics and Infrastructure:</w:t>
      </w:r>
      <w:r>
        <w:br/>
      </w:r>
      <w:r>
        <w:t xml:space="preserve">Traffic congestion in major sectors such as F-7, F-9, and G-10 can hinder timely deliveries. For a tailor offering door-to-door delivery services—a common convenience in Pakistan Islamabad—time management is critical.</w:t>
      </w:r>
    </w:p>
    <w:p>
      <w:pPr>
        <w:numPr>
          <w:ilvl w:val="0"/>
          <w:numId w:val="1001"/>
        </w:numPr>
        <w:pStyle w:val="Compact"/>
      </w:pPr>
      <w:r>
        <w:rPr>
          <w:bCs/>
          <w:b/>
        </w:rPr>
        <w:t xml:space="preserve">Pricing Pressure:</w:t>
      </w:r>
      <w:r>
        <w:br/>
      </w:r>
      <w:r>
        <w:t xml:space="preserve">The market is polarized between high-end boutiques charging premium prices and low-cost street vendors. The mid-range tailor struggles to justify their pricing, especially when fast-fashion brands begin selling ready-to-wear ethnic clothing.</w:t>
      </w:r>
    </w:p>
    <w:bookmarkEnd w:id="25"/>
    <w:bookmarkStart w:id="26" w:name="X1334e7641b796f9791807fad4027ac227bc7a36"/>
    <w:p>
      <w:pPr>
        <w:pStyle w:val="Heading2"/>
      </w:pPr>
      <w:r>
        <w:t xml:space="preserve">5. Case Analysis: A Successful Tailoring Enterprise</w:t>
      </w:r>
    </w:p>
    <w:p>
      <w:pPr>
        <w:pStyle w:val="FirstParagraph"/>
      </w:pPr>
      <w:r>
        <w:t xml:space="preserve">To illustrate the successful adaptation of the tailor model, we analyze a composite case study of "Artisan Threads," a hypothetical yet representative tailor shop located in Sector F-7, Islamabad.</w:t>
      </w:r>
    </w:p>
    <w:p>
      <w:pPr>
        <w:pStyle w:val="BodyText"/>
      </w:pPr>
      <w:r>
        <w:rPr>
          <w:bCs/>
          <w:b/>
        </w:rPr>
        <w:t xml:space="preserve">The Business Model:</w:t>
      </w:r>
      <w:r>
        <w:br/>
      </w:r>
      <w:r>
        <w:t xml:space="preserve">Artisan Threads focuses on transparency and customer education. They provide clients with detailed breakdowns of fabric costs versus labor charges, building trust in a market often plagued by hidden fees. This approach has resonated well with the educated demographic prevalent in Pakistan Islamabad.</w:t>
      </w:r>
    </w:p>
    <w:p>
      <w:pPr>
        <w:pStyle w:val="BodyText"/>
      </w:pPr>
      <w:r>
        <w:rPr>
          <w:bCs/>
          <w:b/>
        </w:rPr>
        <w:t xml:space="preserve">Technology Integration:</w:t>
      </w:r>
      <w:r>
        <w:br/>
      </w:r>
      <w:r>
        <w:t xml:space="preserve">The shop uses digital measurement apps that store customer profiles, reducing the need for repeated measurements and minimizing errors. For clients in Pakistan Islamabad who are often time-constrained due to professional commitments, this efficiency is a significant value proposition.</w:t>
      </w:r>
    </w:p>
    <w:p>
      <w:pPr>
        <w:pStyle w:val="BodyText"/>
      </w:pPr>
      <w:r>
        <w:rPr>
          <w:bCs/>
          <w:b/>
        </w:rPr>
        <w:t xml:space="preserve">Community Engagement:</w:t>
      </w:r>
      <w:r>
        <w:br/>
      </w:r>
      <w:r>
        <w:t xml:space="preserve">By participating in local bazaars during Ramadan and Eid seasons, the tailor has strengthened community bonds. In Pakistani culture, these festivals drive the highest volume of clothing purchases. The tailor’s ability to handle peak season loads through temporary staff hiring demonstrates operational resilience.</w:t>
      </w:r>
    </w:p>
    <w:bookmarkEnd w:id="26"/>
    <w:bookmarkStart w:id="27" w:name="the-socio-economic-impact"/>
    <w:p>
      <w:pPr>
        <w:pStyle w:val="Heading2"/>
      </w:pPr>
      <w:r>
        <w:t xml:space="preserve">6. The Socio-Economic Impact</w:t>
      </w:r>
    </w:p>
    <w:p>
      <w:pPr>
        <w:pStyle w:val="FirstParagraph"/>
      </w:pPr>
      <w:r>
        <w:t xml:space="preserve">The role of the tailor extends beyond commerce; it is a vital component of the social safety net and employment sector in Pakistan Islamabad.</w:t>
      </w:r>
    </w:p>
    <w:p>
      <w:pPr>
        <w:numPr>
          <w:ilvl w:val="0"/>
          <w:numId w:val="1002"/>
        </w:numPr>
        <w:pStyle w:val="Compact"/>
      </w:pPr>
      <w:r>
        <w:rPr>
          <w:bCs/>
          <w:b/>
        </w:rPr>
        <w:t xml:space="preserve">Employment Generation:</w:t>
      </w:r>
      <w:r>
        <w:br/>
      </w:r>
      <w:r>
        <w:t xml:space="preserve">The tailoring industry supports thousands of direct jobs (sewers, cutters) and indirect jobs (fabric merchants, transporters). In sectors of Pakistan Islamabad where rent is high, the tailoring sector provides accessible entrepreneurial opportunities for individuals from lower-income backgrounds.</w:t>
      </w:r>
    </w:p>
    <w:p>
      <w:pPr>
        <w:numPr>
          <w:ilvl w:val="0"/>
          <w:numId w:val="1002"/>
        </w:numPr>
        <w:pStyle w:val="Compact"/>
      </w:pPr>
      <w:r>
        <w:rPr>
          <w:bCs/>
          <w:b/>
        </w:rPr>
        <w:t xml:space="preserve">Cultural Preservation:</w:t>
      </w:r>
      <w:r>
        <w:br/>
      </w:r>
      <w:r>
        <w:t xml:space="preserve">By maintaining traditional techniques such as hand-embroidery and specific regional cuts (e.g., Peshawari kameez vs. Sindhi ajrak patterns), the tailor preserves intangible cultural heritage. This is particularly relevant in Pakistan Islamabad, where globalization could otherwise lead to a homogenization of dress codes.</w:t>
      </w:r>
    </w:p>
    <w:p>
      <w:pPr>
        <w:numPr>
          <w:ilvl w:val="0"/>
          <w:numId w:val="1002"/>
        </w:numPr>
        <w:pStyle w:val="Compact"/>
      </w:pPr>
      <w:r>
        <w:rPr>
          <w:bCs/>
          <w:b/>
        </w:rPr>
        <w:t xml:space="preserve">Empowerment:</w:t>
      </w:r>
      <w:r>
        <w:br/>
      </w:r>
      <w:r>
        <w:t xml:space="preserve">There is a growing trend of women-owned tailoring businesses in Pakistan Islamabad. These enterprises provide economic independence for women while offering female-centric services and safe spaces for female clients who prefer privacy during fittings.</w:t>
      </w:r>
    </w:p>
    <w:bookmarkEnd w:id="27"/>
    <w:bookmarkStart w:id="28" w:name="future-outlook"/>
    <w:p>
      <w:pPr>
        <w:pStyle w:val="Heading2"/>
      </w:pPr>
      <w:r>
        <w:t xml:space="preserve">7. Future Outlook</w:t>
      </w:r>
    </w:p>
    <w:p>
      <w:pPr>
        <w:pStyle w:val="FirstParagraph"/>
      </w:pPr>
      <w:r>
        <w:t xml:space="preserve">The future of the tailor in Pakistan Islamabad looks promising but requires continuous adaptation. Several trends are likely to shape the next decade:</w:t>
      </w:r>
    </w:p>
    <w:p>
      <w:pPr>
        <w:numPr>
          <w:ilvl w:val="0"/>
          <w:numId w:val="1003"/>
        </w:numPr>
        <w:pStyle w:val="Compact"/>
      </w:pPr>
      <w:r>
        <w:rPr>
          <w:bCs/>
          <w:b/>
        </w:rPr>
        <w:t xml:space="preserve">Sustainability:</w:t>
      </w:r>
      <w:r>
        <w:br/>
      </w:r>
      <w:r>
        <w:t xml:space="preserve">Eco-conscious consumers in Pakistan Islamabad are beginning to demand sustainable fabrics and ethical production methods. Tailors who can market "slow fashion" or upcycled garments may gain a competitive edge.</w:t>
      </w:r>
    </w:p>
    <w:p>
      <w:pPr>
        <w:numPr>
          <w:ilvl w:val="0"/>
          <w:numId w:val="1003"/>
        </w:numPr>
        <w:pStyle w:val="Compact"/>
      </w:pPr>
      <w:r>
        <w:rPr>
          <w:bCs/>
          <w:b/>
        </w:rPr>
        <w:t xml:space="preserve">AI and 3D Fitting:</w:t>
      </w:r>
      <w:r>
        <w:br/>
      </w:r>
      <w:r>
        <w:t xml:space="preserve">As technology advances, we may see the introduction of 3D body scanning in high-end tailoring studios across Pakistan Islamabad. This could further reduce fit issues and enhance the customer experience.</w:t>
      </w:r>
    </w:p>
    <w:p>
      <w:pPr>
        <w:numPr>
          <w:ilvl w:val="0"/>
          <w:numId w:val="1003"/>
        </w:numPr>
        <w:pStyle w:val="Compact"/>
      </w:pPr>
      <w:r>
        <w:rPr>
          <w:bCs/>
          <w:b/>
        </w:rPr>
        <w:t xml:space="preserve">Niche Specialization:</w:t>
      </w:r>
      <w:r>
        <w:br/>
      </w:r>
      <w:r>
        <w:t xml:space="preserve">Instead of being a generalist, many tailors in Pakistan Islamabad are likely to specialize in specific niches such as bridal wear, corporate uniforms for diplomatic missions, or children’s clothing, thereby building stronger brand loyalty.</w:t>
      </w:r>
    </w:p>
    <w:bookmarkEnd w:id="28"/>
    <w:bookmarkStart w:id="29" w:name="conclusion"/>
    <w:p>
      <w:pPr>
        <w:pStyle w:val="Heading2"/>
      </w:pPr>
      <w:r>
        <w:t xml:space="preserve">8. Conclusion</w:t>
      </w:r>
    </w:p>
    <w:p>
      <w:pPr>
        <w:pStyle w:val="FirstParagraph"/>
      </w:pPr>
      <w:r>
        <w:t xml:space="preserve">The tailor is far more than a service provider in Pakistan Islamabad; they are custodians of culture and key players in the local economy. Despite the pressures of modernization, globalization, and economic fluctuation, the tailor has demonstrated remarkable resilience by integrating digital tools while preserving artisanal quality.</w:t>
      </w:r>
    </w:p>
    <w:p>
      <w:pPr>
        <w:pStyle w:val="BodyText"/>
      </w:pPr>
      <w:r>
        <w:t xml:space="preserve">For policymakers and business stakeholders, supporting this sector through better infrastructure, access to credit for small tailoring businesses, and training programs in modern design software could further enhance their competitiveness. As long as there is a desire for personal expression through clothing in Pakistan Islamabad, the tailor will remain an indispensable figure in the social and economic landscape.</w:t>
      </w:r>
    </w:p>
    <w:p>
      <w:pPr>
        <w:pStyle w:val="BodyText"/>
      </w:pPr>
      <w:r>
        <w:rPr>
          <w:bCs/>
          <w:b/>
        </w:rPr>
        <w:t xml:space="preserve">Key Takeaway:</w:t>
      </w:r>
      <w:r>
        <w:br/>
      </w:r>
      <w:r>
        <w:t xml:space="preserve">The success of the tailor in Pakistan Islamabad lies not in resisting change, but in harmonizing traditional craftsmanship with modern convenience. Understanding this balance is crucial for anyone looking to engage with the textile and fashion sector of the capital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Tailor in Pakistan Islamabad</dc:title>
  <dc:creator/>
  <dc:language>en</dc:language>
  <cp:keywords/>
  <dcterms:created xsi:type="dcterms:W3CDTF">2026-07-29T13:16:16Z</dcterms:created>
  <dcterms:modified xsi:type="dcterms:W3CDTF">2026-07-29T13:16:16Z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