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Bespoke</w:t>
      </w:r>
      <w:r>
        <w:t xml:space="preserve"> </w:t>
      </w:r>
      <w:r>
        <w:t xml:space="preserve">Tailor</w:t>
      </w:r>
      <w:r>
        <w:t xml:space="preserve"> </w:t>
      </w:r>
      <w:r>
        <w:t xml:space="preserve">in</w:t>
      </w:r>
      <w:r>
        <w:t xml:space="preserve"> </w:t>
      </w:r>
      <w:r>
        <w:t xml:space="preserve">Switzerland</w:t>
      </w:r>
      <w:r>
        <w:t xml:space="preserve"> </w:t>
      </w:r>
      <w:r>
        <w:t xml:space="preserve">Zurich</w:t>
      </w:r>
    </w:p>
    <w:bookmarkStart w:id="34" w:name="Xae418c5e677caf3294f88fe61c6a2e1bfb97d2c"/>
    <w:p>
      <w:pPr>
        <w:pStyle w:val="Heading1"/>
      </w:pPr>
      <w:r>
        <w:t xml:space="preserve">Bridging Tradition and Modernity: A Case Study of a High-End Tailor in Switzerland Zurich</w:t>
      </w:r>
    </w:p>
    <w:p>
      <w:pPr>
        <w:pStyle w:val="FirstParagraph"/>
      </w:pPr>
      <w:r>
        <w:t xml:space="preserve">In the heart of one of the world’s most affluent and precise cities, a unique business venture has emerged to redefine personal style. This case study examines the operational success, cultural integration, and market positioning of an exclusive bespoke</w:t>
      </w:r>
      <w:r>
        <w:t xml:space="preserve"> </w:t>
      </w:r>
      <w:r>
        <w:rPr>
          <w:bCs/>
          <w:b/>
        </w:rPr>
        <w:t xml:space="preserve">Tailor</w:t>
      </w:r>
      <w:r>
        <w:t xml:space="preserve"> </w:t>
      </w:r>
      <w:r>
        <w:t xml:space="preserve">located in</w:t>
      </w:r>
      <w:r>
        <w:t xml:space="preserve"> </w:t>
      </w:r>
      <w:r>
        <w:rPr>
          <w:bCs/>
          <w:b/>
        </w:rPr>
        <w:t xml:space="preserve">Switzerland Zurich</w:t>
      </w:r>
      <w:r>
        <w:t xml:space="preserve">. By analyzing how this enterprise navigates the complex dynamics of Swiss consumer behavior while maintaining traditional craftsmanship, we gain insight into the future of luxury retail in a highly regulated and competitive environment.</w:t>
      </w:r>
    </w:p>
    <w:bookmarkStart w:id="20" w:name="executive-summary"/>
    <w:p>
      <w:pPr>
        <w:pStyle w:val="Heading2"/>
      </w:pPr>
      <w:r>
        <w:t xml:space="preserve">1. Executive Summary</w:t>
      </w:r>
    </w:p>
    <w:p>
      <w:pPr>
        <w:pStyle w:val="FirstParagraph"/>
      </w:pPr>
      <w:r>
        <w:t xml:space="preserve">The subject of this study is "Atelier Precision," a fictional but representative bespoke</w:t>
      </w:r>
      <w:r>
        <w:t xml:space="preserve"> </w:t>
      </w:r>
      <w:r>
        <w:rPr>
          <w:bCs/>
          <w:b/>
        </w:rPr>
        <w:t xml:space="preserve">Tailor</w:t>
      </w:r>
      <w:r>
        <w:t xml:space="preserve"> </w:t>
      </w:r>
      <w:r>
        <w:t xml:space="preserve">established five years ago in the prime shopping district of Bahnhofstrasse,</w:t>
      </w:r>
      <w:r>
        <w:t xml:space="preserve"> </w:t>
      </w:r>
      <w:r>
        <w:rPr>
          <w:bCs/>
          <w:b/>
        </w:rPr>
        <w:t xml:space="preserve">Switzerland Zurich</w:t>
      </w:r>
      <w:r>
        <w:t xml:space="preserve">. The primary objective was to create a service that caters exclusively to discerning clients who require not just clothing, but garments that reflect their status, precision, and appreciation for heritage craftsmanship. This document details the challenges faced during market entry, the strategic adaptations made to suit the local culture of</w:t>
      </w:r>
      <w:r>
        <w:t xml:space="preserve"> </w:t>
      </w:r>
      <w:r>
        <w:rPr>
          <w:bCs/>
          <w:b/>
        </w:rPr>
        <w:t xml:space="preserve">Switzerland Zurich</w:t>
      </w:r>
      <w:r>
        <w:t xml:space="preserve">, and the resulting financial and brand equity outcomes.</w:t>
      </w:r>
    </w:p>
    <w:bookmarkEnd w:id="20"/>
    <w:bookmarkStart w:id="21" w:name="Xb93417e90f738839d8e8e53937b58fbca52d3f0"/>
    <w:p>
      <w:pPr>
        <w:pStyle w:val="Heading2"/>
      </w:pPr>
      <w:r>
        <w:t xml:space="preserve">2. Market Context: The Landscape of Switzerland Zurich</w:t>
      </w:r>
    </w:p>
    <w:p>
      <w:pPr>
        <w:pStyle w:val="FirstParagraph"/>
      </w:pPr>
      <w:r>
        <w:rPr>
          <w:bCs/>
          <w:b/>
        </w:rPr>
        <w:t xml:space="preserve">Switzerland Zurich</w:t>
      </w:r>
      <w:r>
        <w:t xml:space="preserve"> </w:t>
      </w:r>
      <w:r>
        <w:t xml:space="preserve">presents a distinct paradox for luxury retailers. On one hand, it is a global hub for wealth, finance, and diplomacy, boasting a high concentration of ultra-high-net-worth individuals on Bahnhofstrasse. On the other hand, Swiss consumers are notoriously detail-oriented value-conscious in terms of quality rather than price. They do not merely buy labels; they invest in longevity and precision.</w:t>
      </w:r>
    </w:p>
    <w:p>
      <w:pPr>
        <w:pStyle w:val="BodyText"/>
      </w:pPr>
      <w:r>
        <w:t xml:space="preserve">The market for a bespoke</w:t>
      </w:r>
      <w:r>
        <w:t xml:space="preserve"> </w:t>
      </w:r>
      <w:r>
        <w:rPr>
          <w:bCs/>
          <w:b/>
        </w:rPr>
        <w:t xml:space="preserve">Tailor</w:t>
      </w:r>
      <w:r>
        <w:t xml:space="preserve"> </w:t>
      </w:r>
      <w:r>
        <w:t xml:space="preserve">in this region is saturated with established heritage brands. However, there was a gap for a modern interpretation of traditional tailoring that offered transparency, sustainability, and faster turnaround times without compromising on the meticulous standards expected in</w:t>
      </w:r>
      <w:r>
        <w:t xml:space="preserve"> </w:t>
      </w:r>
      <w:r>
        <w:rPr>
          <w:bCs/>
          <w:b/>
        </w:rPr>
        <w:t xml:space="preserve">Switzerland Zurich</w:t>
      </w:r>
      <w:r>
        <w:t xml:space="preserve">. Competitors were often perceived as either too traditional (slow) or too commercial (lacking soul). "Atelier Precision" aimed to bridge this gap.</w:t>
      </w:r>
    </w:p>
    <w:bookmarkEnd w:id="21"/>
    <w:bookmarkStart w:id="25" w:name="the-tailors-value-proposition"/>
    <w:p>
      <w:pPr>
        <w:pStyle w:val="Heading2"/>
      </w:pPr>
      <w:r>
        <w:t xml:space="preserve">3. The Tailor’s Value Proposition</w:t>
      </w:r>
    </w:p>
    <w:p>
      <w:pPr>
        <w:pStyle w:val="FirstParagraph"/>
      </w:pPr>
      <w:r>
        <w:t xml:space="preserve">The core identity of the</w:t>
      </w:r>
      <w:r>
        <w:t xml:space="preserve"> </w:t>
      </w:r>
      <w:r>
        <w:rPr>
          <w:bCs/>
          <w:b/>
        </w:rPr>
        <w:t xml:space="preserve">Tailor</w:t>
      </w:r>
      <w:r>
        <w:t xml:space="preserve"> </w:t>
      </w:r>
      <w:r>
        <w:t xml:space="preserve">rests on three pillars: Heritage, Innovation, and Privacy.</w:t>
      </w:r>
    </w:p>
    <w:bookmarkStart w:id="22" w:name="pillar-1-heritage-meets-technology"/>
    <w:p>
      <w:pPr>
        <w:pStyle w:val="Heading3"/>
      </w:pPr>
      <w:r>
        <w:t xml:space="preserve">Pillar 1: Heritage Meets Technology</w:t>
      </w:r>
    </w:p>
    <w:p>
      <w:pPr>
        <w:pStyle w:val="FirstParagraph"/>
      </w:pPr>
      <w:r>
        <w:t xml:space="preserve">The bespoke process utilizes traditional hand-stitching techniques learned in Naples and Savile Row. However, the initial measurement phase employs advanced 3D body scanning technology. This hybrid approach ensures that the fit is perfect while reducing the time spent by clients in fitting sessions, a crucial factor for the busy professionals residing in</w:t>
      </w:r>
      <w:r>
        <w:t xml:space="preserve"> </w:t>
      </w:r>
      <w:r>
        <w:rPr>
          <w:bCs/>
          <w:b/>
        </w:rPr>
        <w:t xml:space="preserve">Switzerland Zurich</w:t>
      </w:r>
      <w:r>
        <w:t xml:space="preserve">.</w:t>
      </w:r>
    </w:p>
    <w:bookmarkEnd w:id="22"/>
    <w:bookmarkStart w:id="23" w:name="pillar-2-sustainable-luxury"/>
    <w:p>
      <w:pPr>
        <w:pStyle w:val="Heading3"/>
      </w:pPr>
      <w:r>
        <w:t xml:space="preserve">Pillar 2: Sustainable Luxury</w:t>
      </w:r>
    </w:p>
    <w:p>
      <w:pPr>
        <w:pStyle w:val="FirstParagraph"/>
      </w:pPr>
      <w:r>
        <w:t xml:space="preserve">In alignment with Swiss environmental values, the fabrics sourced are exclusively from sustainable mills in Italy and Scotland that adhere to strict ecological standards. The packaging is plastic-free, and the construction methods minimize fabric waste. This ethical stance resonates deeply with the progressive demographic of</w:t>
      </w:r>
      <w:r>
        <w:t xml:space="preserve"> </w:t>
      </w:r>
      <w:r>
        <w:rPr>
          <w:bCs/>
          <w:b/>
        </w:rPr>
        <w:t xml:space="preserve">Switzerland Zurich</w:t>
      </w:r>
      <w:r>
        <w:t xml:space="preserve">.</w:t>
      </w:r>
    </w:p>
    <w:bookmarkEnd w:id="23"/>
    <w:bookmarkStart w:id="24" w:name="pillar-3-discretion"/>
    <w:p>
      <w:pPr>
        <w:pStyle w:val="Heading3"/>
      </w:pPr>
      <w:r>
        <w:t xml:space="preserve">Pillar 3: Discretion</w:t>
      </w:r>
    </w:p>
    <w:p>
      <w:pPr>
        <w:pStyle w:val="FirstParagraph"/>
      </w:pPr>
      <w:r>
        <w:t xml:space="preserve">Serving diplomats, bankers, and tech CEOs who value anonymity above all else, the atelier operates with strict confidentiality protocols. Appointments are private, and client data is encrypted. This level of discretion is a non-negotiable requirement for high-end service providers in</w:t>
      </w:r>
      <w:r>
        <w:t xml:space="preserve"> </w:t>
      </w:r>
      <w:r>
        <w:rPr>
          <w:bCs/>
          <w:b/>
        </w:rPr>
        <w:t xml:space="preserve">Switzerland Zurich</w:t>
      </w:r>
      <w:r>
        <w:t xml:space="preserve">.</w:t>
      </w:r>
    </w:p>
    <w:bookmarkEnd w:id="24"/>
    <w:bookmarkEnd w:id="25"/>
    <w:bookmarkStart w:id="29" w:name="Xaaa5c570fe26b476ead09cbde86a2aacb3c6cc9"/>
    <w:p>
      <w:pPr>
        <w:pStyle w:val="Heading2"/>
      </w:pPr>
      <w:r>
        <w:t xml:space="preserve">4. Operational Challenges and Strategic Adaptations</w:t>
      </w:r>
    </w:p>
    <w:p>
      <w:pPr>
        <w:pStyle w:val="FirstParagraph"/>
      </w:pPr>
      <w:r>
        <w:t xml:space="preserve">The journey of establishing the</w:t>
      </w:r>
      <w:r>
        <w:t xml:space="preserve"> </w:t>
      </w:r>
      <w:r>
        <w:rPr>
          <w:bCs/>
          <w:b/>
        </w:rPr>
        <w:t xml:space="preserve">Tailor</w:t>
      </w:r>
      <w:r>
        <w:t xml:space="preserve">'s presence in the region was not without significant hurdles.</w:t>
      </w:r>
    </w:p>
    <w:bookmarkStart w:id="26" w:name="labor-shortages-and-training"/>
    <w:p>
      <w:pPr>
        <w:pStyle w:val="Heading3"/>
      </w:pPr>
      <w:r>
        <w:t xml:space="preserve">Labor Shortages and Training</w:t>
      </w:r>
    </w:p>
    <w:p>
      <w:pPr>
        <w:pStyle w:val="FirstParagraph"/>
      </w:pPr>
      <w:r>
        <w:t xml:space="preserve">Finding skilled artisans willing to work in a high-cost urban center like Zurich proved difficult. Many traditional tailors were retiring, and the younger generation viewed tailoring as an obsolete trade. To counter this, the business partnered with vocational schools in Switzerland to create apprenticeship programs that combine modern design principles with classic cut techniques. This ensured a steady pipeline of talent who appreciated both the art form and the economic reality of working in</w:t>
      </w:r>
      <w:r>
        <w:t xml:space="preserve"> </w:t>
      </w:r>
      <w:r>
        <w:rPr>
          <w:bCs/>
          <w:b/>
        </w:rPr>
        <w:t xml:space="preserve">Switzerland Zurich</w:t>
      </w:r>
      <w:r>
        <w:t xml:space="preserve">.</w:t>
      </w:r>
    </w:p>
    <w:bookmarkEnd w:id="26"/>
    <w:bookmarkStart w:id="27" w:name="navigating-regulatory-standards"/>
    <w:p>
      <w:pPr>
        <w:pStyle w:val="Heading3"/>
      </w:pPr>
      <w:r>
        <w:t xml:space="preserve">Navigating Regulatory Standards</w:t>
      </w:r>
    </w:p>
    <w:p>
      <w:pPr>
        <w:pStyle w:val="FirstParagraph"/>
      </w:pPr>
      <w:r>
        <w:t xml:space="preserve">The regulatory environment in Switzerland is rigorous regarding labor laws, import duties on luxury textiles, and environmental compliance. The management team had to implement a robust compliance framework. For instance, while importing high-grade wools from the UK incurs specific tariffs due to trade agreements, careful inventory planning allowed the</w:t>
      </w:r>
      <w:r>
        <w:t xml:space="preserve"> </w:t>
      </w:r>
      <w:r>
        <w:rPr>
          <w:bCs/>
          <w:b/>
        </w:rPr>
        <w:t xml:space="preserve">Tailor</w:t>
      </w:r>
      <w:r>
        <w:t xml:space="preserve"> </w:t>
      </w:r>
      <w:r>
        <w:t xml:space="preserve">to mitigate costs without passing them entirely onto the customer.</w:t>
      </w:r>
    </w:p>
    <w:bookmarkEnd w:id="27"/>
    <w:bookmarkStart w:id="28" w:name="cultural-nuances-in-client-relations"/>
    <w:p>
      <w:pPr>
        <w:pStyle w:val="Heading3"/>
      </w:pPr>
      <w:r>
        <w:t xml:space="preserve">Cultural Nuances in Client Relations</w:t>
      </w:r>
    </w:p>
    <w:p>
      <w:pPr>
        <w:pStyle w:val="FirstParagraph"/>
      </w:pPr>
      <w:r>
        <w:t xml:space="preserve">Social interactions in Zurich are formal and reserved. Unlike clients in Milan or Paris who might be more expressive, clients in</w:t>
      </w:r>
      <w:r>
        <w:t xml:space="preserve"> </w:t>
      </w:r>
      <w:r>
        <w:rPr>
          <w:bCs/>
          <w:b/>
        </w:rPr>
        <w:t xml:space="preserve">Switzerland Zurich</w:t>
      </w:r>
      <w:r>
        <w:t xml:space="preserve"> </w:t>
      </w:r>
      <w:r>
        <w:t xml:space="preserve">prefer efficiency and accuracy over small talk. The staff training program was adapted to focus on technical expertise and punctuality rather than excessive hospitality rituals. Punctuality became a key brand metric; arriving even five minutes late was considered unacceptable.</w:t>
      </w:r>
    </w:p>
    <w:bookmarkEnd w:id="28"/>
    <w:bookmarkEnd w:id="29"/>
    <w:bookmarkStart w:id="30" w:name="X06b4e8a85ec25f50a816d5956dfd2571898bcc7"/>
    <w:p>
      <w:pPr>
        <w:pStyle w:val="Heading2"/>
      </w:pPr>
      <w:r>
        <w:t xml:space="preserve">5. Financial Performance and Customer Retention</w:t>
      </w:r>
    </w:p>
    <w:p>
      <w:pPr>
        <w:pStyle w:val="FirstParagraph"/>
      </w:pPr>
      <w:r>
        <w:t xml:space="preserve">After five years of operation, "Atelier Precision" has achieved profitability and maintains a customer retention rate of 85%. The average ticket size is significantly higher than the local industry average, reflecting the premium positioned bespoke nature of the service.</w:t>
      </w:r>
    </w:p>
    <w:p>
      <w:pPr>
        <w:numPr>
          <w:ilvl w:val="0"/>
          <w:numId w:val="1001"/>
        </w:numPr>
        <w:pStyle w:val="Compact"/>
      </w:pPr>
      <w:r>
        <w:rPr>
          <w:bCs/>
          <w:b/>
        </w:rPr>
        <w:t xml:space="preserve">Customer Acquisition:</w:t>
      </w:r>
      <w:r>
        <w:t xml:space="preserve"> </w:t>
      </w:r>
      <w:r>
        <w:t xml:space="preserve">Primarily through word-of-mouth and referrals from private banks. In the tight-knit financial community of Zurich, reputation is currency.</w:t>
      </w:r>
    </w:p>
    <w:p>
      <w:pPr>
        <w:numPr>
          <w:ilvl w:val="0"/>
          <w:numId w:val="1001"/>
        </w:numPr>
        <w:pStyle w:val="Compact"/>
      </w:pPr>
      <w:r>
        <w:rPr>
          <w:bCs/>
          <w:b/>
        </w:rPr>
        <w:t xml:space="preserve">Cross-Selling Success:</w:t>
      </w:r>
      <w:r>
        <w:t xml:space="preserve"> </w:t>
      </w:r>
      <w:r>
        <w:t xml:space="preserve">The successful integration of custom shirts and accessories has increased the lifetime value of each client by 40%.</w:t>
      </w:r>
    </w:p>
    <w:p>
      <w:pPr>
        <w:numPr>
          <w:ilvl w:val="0"/>
          <w:numId w:val="1001"/>
        </w:numPr>
        <w:pStyle w:val="Compact"/>
      </w:pPr>
      <w:r>
        <w:rPr>
          <w:bCs/>
          <w:b/>
        </w:rPr>
        <w:t xml:space="preserve">Economic Resilience:</w:t>
      </w:r>
      <w:r>
        <w:t xml:space="preserve"> </w:t>
      </w:r>
      <w:r>
        <w:t xml:space="preserve">Even during periods of global economic uncertainty, demand for bespoke goods in this sector remained stable. High-net-worth individuals tend to view quality tailoring as a long-term asset rather than disposable income.</w:t>
      </w:r>
    </w:p>
    <w:bookmarkEnd w:id="30"/>
    <w:bookmarkStart w:id="31" w:name="community-integration-and-brand-image"/>
    <w:p>
      <w:pPr>
        <w:pStyle w:val="Heading2"/>
      </w:pPr>
      <w:r>
        <w:t xml:space="preserve">6. Community Integration and Brand Image</w:t>
      </w:r>
    </w:p>
    <w:p>
      <w:pPr>
        <w:pStyle w:val="FirstParagraph"/>
      </w:pPr>
      <w:r>
        <w:t xml:space="preserve">To solidify its place in the fabric of the city, the</w:t>
      </w:r>
      <w:r>
        <w:t xml:space="preserve"> </w:t>
      </w:r>
      <w:r>
        <w:rPr>
          <w:bCs/>
          <w:b/>
        </w:rPr>
        <w:t xml:space="preserve">Tailor</w:t>
      </w:r>
      <w:r>
        <w:t xml:space="preserve"> </w:t>
      </w:r>
      <w:r>
        <w:t xml:space="preserve">engaged in community-building activities specific to</w:t>
      </w:r>
      <w:r>
        <w:t xml:space="preserve"> </w:t>
      </w:r>
      <w:r>
        <w:rPr>
          <w:bCs/>
          <w:b/>
        </w:rPr>
        <w:t xml:space="preserve">Switzerland Zurich</w:t>
      </w:r>
      <w:r>
        <w:t xml:space="preserve">. This included sponsoring local cultural events such as Film Festival Zürich and supporting artisan workshops that preserve Swiss heritage crafts. By positioning itself not just as a vendor but as a patron of local culture, the brand earned the respect of established families who had previously been loyal to legacy brands.</w:t>
      </w:r>
    </w:p>
    <w:bookmarkEnd w:id="31"/>
    <w:bookmarkStart w:id="32" w:name="future-outlook"/>
    <w:p>
      <w:pPr>
        <w:pStyle w:val="Heading2"/>
      </w:pPr>
      <w:r>
        <w:t xml:space="preserve">7. Future Outlook</w:t>
      </w:r>
    </w:p>
    <w:p>
      <w:pPr>
        <w:pStyle w:val="FirstParagraph"/>
      </w:pPr>
      <w:r>
        <w:t xml:space="preserve">The future for bespoke tailoring in</w:t>
      </w:r>
      <w:r>
        <w:t xml:space="preserve"> </w:t>
      </w:r>
      <w:r>
        <w:rPr>
          <w:bCs/>
          <w:b/>
        </w:rPr>
        <w:t xml:space="preserve">Switzerland Zurich</w:t>
      </w:r>
      <w:r>
        <w:t xml:space="preserve"> </w:t>
      </w:r>
      <w:r>
        <w:t xml:space="preserve">looks promising, provided it continues to evolve. The business plans to expand its digital presence, offering virtual consultations for international clients who wish to maintain relationships with their tailor without constant travel. Additionally, there are plans to introduce a "smart fabric" line that integrates subtle technology for monitoring health metrics, catering specifically to the health-conscious populace of Zurich.</w:t>
      </w:r>
    </w:p>
    <w:bookmarkEnd w:id="32"/>
    <w:bookmarkStart w:id="33" w:name="conclusion"/>
    <w:p>
      <w:pPr>
        <w:pStyle w:val="Heading2"/>
      </w:pPr>
      <w:r>
        <w:t xml:space="preserve">8. Conclusion</w:t>
      </w:r>
    </w:p>
    <w:p>
      <w:pPr>
        <w:pStyle w:val="FirstParagraph"/>
      </w:pPr>
      <w:r>
        <w:t xml:space="preserve">The case of this bespoke</w:t>
      </w:r>
      <w:r>
        <w:t xml:space="preserve"> </w:t>
      </w:r>
      <w:r>
        <w:rPr>
          <w:bCs/>
          <w:b/>
        </w:rPr>
        <w:t xml:space="preserve">Tailor</w:t>
      </w:r>
      <w:r>
        <w:t xml:space="preserve"> </w:t>
      </w:r>
      <w:r>
        <w:t xml:space="preserve">in</w:t>
      </w:r>
      <w:r>
        <w:t xml:space="preserve"> </w:t>
      </w:r>
      <w:r>
        <w:rPr>
          <w:bCs/>
          <w:b/>
        </w:rPr>
        <w:t xml:space="preserve">Switzerland Zurich</w:t>
      </w:r>
      <w:r>
        <w:t xml:space="preserve"> </w:t>
      </w:r>
      <w:r>
        <w:t xml:space="preserve">demonstrates that traditional industries can thrive in modern economies if they adapt to local cultural and regulatory contexts while preserving their core value proposition. Success was not achieved by competing on price, but by offering superior precision, ethical sourcing, and uncompromising discretion—values that align perfectly with the identity of</w:t>
      </w:r>
      <w:r>
        <w:t xml:space="preserve"> </w:t>
      </w:r>
      <w:r>
        <w:rPr>
          <w:bCs/>
          <w:b/>
        </w:rPr>
        <w:t xml:space="preserve">Switzerland Zurich</w:t>
      </w:r>
      <w:r>
        <w:t xml:space="preserve">. This case study serves as a blueprint for other luxury service providers entering similar high-barrier markets.</w:t>
      </w:r>
    </w:p>
    <w:p>
      <w:pPr>
        <w:pStyle w:val="BodyText"/>
      </w:pPr>
      <w:r>
        <w:t xml:space="preserve">End of Case Study Document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Bespoke Tailor in Switzerland Zurich</dc:title>
  <dc:creator/>
  <dc:language>en</dc:language>
  <cp:keywords/>
  <dcterms:created xsi:type="dcterms:W3CDTF">2026-07-29T04:27:01Z</dcterms:created>
  <dcterms:modified xsi:type="dcterms:W3CDTF">2026-07-29T04:27:01Z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