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Modern</w:t>
      </w:r>
      <w:r>
        <w:t xml:space="preserve"> </w:t>
      </w:r>
      <w:r>
        <w:t xml:space="preserve">Tailoring</w:t>
      </w:r>
      <w:r>
        <w:t xml:space="preserve"> </w:t>
      </w:r>
      <w:r>
        <w:t xml:space="preserve">Solutions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9" w:name="Xb06a2cf44be8451bdd598bc68a6701a31a98525"/>
    <w:p>
      <w:pPr>
        <w:pStyle w:val="Heading1"/>
      </w:pPr>
      <w:r>
        <w:t xml:space="preserve">The Evolution of Bespoke Craftsmanship:</w:t>
      </w:r>
      <w:r>
        <w:br/>
      </w:r>
      <w:r>
        <w:t xml:space="preserve">A Case Study on the Tailor Industry in United Arab Emirates Abu Dhabi</w:t>
      </w:r>
    </w:p>
    <w:bookmarkStart w:id="20" w:name="executive-summary"/>
    <w:p>
      <w:pPr>
        <w:pStyle w:val="Heading2"/>
      </w:pPr>
      <w:r>
        <w:t xml:space="preserve">Executive Summary</w:t>
      </w:r>
    </w:p>
    <w:p>
      <w:pPr>
        <w:pStyle w:val="FirstParagraph"/>
      </w:pPr>
      <w:r>
        <w:t xml:space="preserve">This case study explores the dynamic transformation of the</w:t>
      </w:r>
      <w:r>
        <w:t xml:space="preserve"> </w:t>
      </w:r>
      <w:r>
        <w:rPr>
          <w:bCs/>
          <w:b/>
        </w:rPr>
        <w:t xml:space="preserve">Tailor</w:t>
      </w:r>
      <w:r>
        <w:t xml:space="preserve"> </w:t>
      </w:r>
      <w:r>
        <w:t xml:space="preserve">sector within</w:t>
      </w:r>
      <w:r>
        <w:t xml:space="preserve"> </w:t>
      </w:r>
      <w:r>
        <w:rPr>
          <w:bCs/>
          <w:b/>
        </w:rPr>
        <w:t xml:space="preserve">United Arab Emirates Abu Dhabi</w:t>
      </w:r>
      <w:r>
        <w:t xml:space="preserve">. It examines how traditional craftsmanship is converging with modern technology and evolving consumer expectations. As a global hub for business, tourism, and luxury lifestyle,</w:t>
      </w:r>
      <w:r>
        <w:t xml:space="preserve"> </w:t>
      </w:r>
      <w:r>
        <w:rPr>
          <w:bCs/>
          <w:b/>
        </w:rPr>
        <w:t xml:space="preserve">United Arab Emirates Abu Dhabi</w:t>
      </w:r>
      <w:r>
        <w:t xml:space="preserve"> </w:t>
      </w:r>
      <w:r>
        <w:t xml:space="preserve">presents a unique market landscape where heritage meets innovation. This document analyzes the operational challenges, strategic adaptations, and future prospects of the local</w:t>
      </w:r>
      <w:r>
        <w:t xml:space="preserve"> </w:t>
      </w:r>
      <w:r>
        <w:rPr>
          <w:bCs/>
          <w:b/>
        </w:rPr>
        <w:t xml:space="preserve">Tailor</w:t>
      </w:r>
      <w:r>
        <w:t xml:space="preserve"> </w:t>
      </w:r>
      <w:r>
        <w:t xml:space="preserve">industry in this prestigious emirate.</w:t>
      </w:r>
    </w:p>
    <w:bookmarkEnd w:id="20"/>
    <w:bookmarkStart w:id="21" w:name="introduction-and-background"/>
    <w:p>
      <w:pPr>
        <w:pStyle w:val="Heading2"/>
      </w:pPr>
      <w:r>
        <w:t xml:space="preserve">1. Introduction and Background</w:t>
      </w:r>
    </w:p>
    <w:p>
      <w:pPr>
        <w:pStyle w:val="FirstParagraph"/>
      </w:pPr>
      <w:r>
        <w:rPr>
          <w:bCs/>
          <w:b/>
        </w:rPr>
        <w:t xml:space="preserve">United Arab Emirates Abu Dhabi</w:t>
      </w:r>
      <w:r>
        <w:t xml:space="preserve">, as the capital city of the nation, is characterized by a cosmopolitan demographic profile. The population consists of a significant proportion of expatriates alongside local Emirati citizens, creating a diverse demand for clothing that ranges from traditional Emirati attire to high-end Western fashion and Middle Eastern modest wear. In this context, the role of the</w:t>
      </w:r>
      <w:r>
        <w:t xml:space="preserve"> </w:t>
      </w:r>
      <w:r>
        <w:rPr>
          <w:bCs/>
          <w:b/>
        </w:rPr>
        <w:t xml:space="preserve">Tailor</w:t>
      </w:r>
      <w:r>
        <w:t xml:space="preserve"> </w:t>
      </w:r>
      <w:r>
        <w:t xml:space="preserve">extends beyond simple garment repair; it encompasses bespoke design, cultural preservation, and luxury customization.</w:t>
      </w:r>
    </w:p>
    <w:p>
      <w:pPr>
        <w:pStyle w:val="BodyText"/>
      </w:pPr>
      <w:r>
        <w:t xml:space="preserve">Historically, tailoring in</w:t>
      </w:r>
      <w:r>
        <w:t xml:space="preserve"> </w:t>
      </w:r>
      <w:r>
        <w:rPr>
          <w:bCs/>
          <w:b/>
        </w:rPr>
        <w:t xml:space="preserve">United Arab Emirates Abu Dhabi</w:t>
      </w:r>
      <w:r>
        <w:t xml:space="preserve"> </w:t>
      </w:r>
      <w:r>
        <w:t xml:space="preserve">was an artisanal trade passed down through generations. However, recent decades have seen a shift towards mass-produced ready-to-wear garments. This case study investigates how independent</w:t>
      </w:r>
      <w:r>
        <w:t xml:space="preserve"> </w:t>
      </w:r>
      <w:r>
        <w:rPr>
          <w:bCs/>
          <w:b/>
        </w:rPr>
        <w:t xml:space="preserve">Tailor</w:t>
      </w:r>
      <w:r>
        <w:t xml:space="preserve"> </w:t>
      </w:r>
      <w:r>
        <w:t xml:space="preserve">businesses and boutique ateliers are surviving and thriving amidst this competition by leveraging their unique value proposition: personalization, quality, and cultural relevance.</w:t>
      </w:r>
    </w:p>
    <w:bookmarkEnd w:id="21"/>
    <w:bookmarkStart w:id="22" w:name="problem-statement"/>
    <w:p>
      <w:pPr>
        <w:pStyle w:val="Heading2"/>
      </w:pPr>
      <w:r>
        <w:t xml:space="preserve">2. Problem Statement</w:t>
      </w:r>
    </w:p>
    <w:p>
      <w:pPr>
        <w:pStyle w:val="FirstParagraph"/>
      </w:pPr>
      <w:r>
        <w:t xml:space="preserve">The primary challenge facing the</w:t>
      </w:r>
      <w:r>
        <w:t xml:space="preserve"> </w:t>
      </w:r>
      <w:r>
        <w:rPr>
          <w:bCs/>
          <w:b/>
        </w:rPr>
        <w:t xml:space="preserve">Tailor</w:t>
      </w:r>
      <w:r>
        <w:t xml:space="preserve"> </w:t>
      </w:r>
      <w:r>
        <w:t xml:space="preserve">industry in</w:t>
      </w:r>
      <w:r>
        <w:t xml:space="preserve"> </w:t>
      </w:r>
      <w:r>
        <w:rPr>
          <w:bCs/>
          <w:b/>
        </w:rPr>
        <w:t xml:space="preserve">United Arab Emirates Abu Dhabi</w:t>
      </w:r>
      <w:r>
        <w:t xml:space="preserve"> </w:t>
      </w:r>
      <w:r>
        <w:t xml:space="preserve">is the intense pressure from fast fashion retailers and global e-commerce platforms. Consumers increasingly prioritize convenience over customization, leading to a decline in traditional tailoring shops located in older souks like the Central Souq. Furthermore, the rising cost of commercial rent on major streets such as Corniche Road and Al Reem Island has squeezed profit margins for small-scale</w:t>
      </w:r>
      <w:r>
        <w:t xml:space="preserve"> </w:t>
      </w:r>
      <w:r>
        <w:rPr>
          <w:bCs/>
          <w:b/>
        </w:rPr>
        <w:t xml:space="preserve">Tailor</w:t>
      </w:r>
      <w:r>
        <w:t xml:space="preserve"> </w:t>
      </w:r>
      <w:r>
        <w:t xml:space="preserve">enterprises.</w:t>
      </w:r>
    </w:p>
    <w:p>
      <w:pPr>
        <w:pStyle w:val="BodyText"/>
      </w:pPr>
      <w:r>
        <w:t xml:space="preserve">Additionally, there is a skills gap. The younger generation in</w:t>
      </w:r>
      <w:r>
        <w:t xml:space="preserve"> </w:t>
      </w:r>
      <w:r>
        <w:rPr>
          <w:bCs/>
          <w:b/>
        </w:rPr>
        <w:t xml:space="preserve">United Arab Emirates Abu Dhabi</w:t>
      </w:r>
      <w:r>
        <w:t xml:space="preserve"> </w:t>
      </w:r>
      <w:r>
        <w:t xml:space="preserve">is increasingly drawn to technology and service industries rather than manual trades. This threatens the sustainability of bespoke tailoring services, which rely heavily on skilled artisans capable of handling complex fabrics and intricate traditional designs like the Kandura or Thobe.</w:t>
      </w:r>
    </w:p>
    <w:bookmarkEnd w:id="22"/>
    <w:bookmarkStart w:id="23" w:name="X7c051788de70fae709747c23c17ec75b97f8c0d"/>
    <w:p>
      <w:pPr>
        <w:pStyle w:val="Heading2"/>
      </w:pPr>
      <w:r>
        <w:t xml:space="preserve">3. Strategic Response: The Modern Tailor Model</w:t>
      </w:r>
    </w:p>
    <w:p>
      <w:pPr>
        <w:pStyle w:val="FirstParagraph"/>
      </w:pPr>
      <w:r>
        <w:t xml:space="preserve">To address these challenges, forward-thinking</w:t>
      </w:r>
      <w:r>
        <w:t xml:space="preserve"> </w:t>
      </w:r>
      <w:r>
        <w:rPr>
          <w:bCs/>
          <w:b/>
        </w:rPr>
        <w:t xml:space="preserve">Tailor</w:t>
      </w:r>
      <w:r>
        <w:t xml:space="preserve"> </w:t>
      </w:r>
      <w:r>
        <w:t xml:space="preserve">businesses in</w:t>
      </w:r>
      <w:r>
        <w:t xml:space="preserve"> </w:t>
      </w:r>
      <w:r>
        <w:rPr>
          <w:bCs/>
          <w:b/>
        </w:rPr>
        <w:t xml:space="preserve">United Arab Emirates Abu Dhabi</w:t>
      </w:r>
      <w:r>
        <w:br/>
      </w:r>
      <w:r>
        <w:rPr>
          <w:iCs/>
          <w:i/>
        </w:rPr>
        <w:t xml:space="preserve">(hereafter referred to as "Subject Businesses") have adopted a multi-faceted strategy focusing on digital integration, premium branding, and community engagement.</w:t>
      </w:r>
    </w:p>
    <w:p>
      <w:pPr>
        <w:numPr>
          <w:ilvl w:val="0"/>
          <w:numId w:val="1001"/>
        </w:numPr>
        <w:pStyle w:val="Compact"/>
      </w:pPr>
      <w:r>
        <w:rPr>
          <w:bCs/>
          <w:b/>
        </w:rPr>
        <w:t xml:space="preserve">Digital Presence and E-Commerce:</w:t>
      </w:r>
      <w:r>
        <w:t xml:space="preserve"> </w:t>
      </w:r>
      <w:r>
        <w:t xml:space="preserve">Recognizing the tech-savvy nature of Abu Dhabi's residents, Subject Businesses established robust online platforms. They utilize Instagram and specialized apps to showcase portfolios, allowing clients in</w:t>
      </w:r>
      <w:r>
        <w:t xml:space="preserve"> </w:t>
      </w:r>
      <w:r>
        <w:rPr>
          <w:bCs/>
          <w:b/>
        </w:rPr>
        <w:t xml:space="preserve">United Arab Emirates Abu Dhabi</w:t>
      </w:r>
      <w:r>
        <w:br/>
      </w:r>
      <w:r>
        <w:rPr>
          <w:iCs/>
          <w:i/>
        </w:rPr>
        <w:t xml:space="preserve">(such as government officials and corporate executives) to book consultations remotely.</w:t>
      </w:r>
    </w:p>
    <w:p>
      <w:pPr>
        <w:numPr>
          <w:ilvl w:val="0"/>
          <w:numId w:val="1001"/>
        </w:numPr>
        <w:pStyle w:val="Compact"/>
      </w:pPr>
      <w:r>
        <w:rPr>
          <w:bCs/>
          <w:b/>
        </w:rPr>
        <w:t xml:space="preserve">Niche Specialization:</w:t>
      </w:r>
      <w:r>
        <w:t xml:space="preserve"> </w:t>
      </w:r>
      <w:r>
        <w:t xml:space="preserve">Instead of competing on volume, the modern</w:t>
      </w:r>
      <w:r>
        <w:t xml:space="preserve"> </w:t>
      </w:r>
      <w:r>
        <w:rPr>
          <w:bCs/>
          <w:b/>
        </w:rPr>
        <w:t xml:space="preserve">Tailor</w:t>
      </w:r>
      <w:r>
        <w:t xml:space="preserve"> </w:t>
      </w:r>
      <w:r>
        <w:t xml:space="preserve">focuses on niches. This includes sustainable fashion, using eco-friendly fabrics sourced globally but tailored locally. Another niche is "Heritage Modernism," where traditional Emirati cuts are updated with contemporary fits for a younger demographic.</w:t>
      </w:r>
    </w:p>
    <w:p>
      <w:pPr>
        <w:numPr>
          <w:ilvl w:val="0"/>
          <w:numId w:val="1001"/>
        </w:numPr>
        <w:pStyle w:val="Compact"/>
      </w:pPr>
      <w:r>
        <w:rPr>
          <w:bCs/>
          <w:b/>
        </w:rPr>
        <w:t xml:space="preserve">Concierge Services:</w:t>
      </w:r>
      <w:r>
        <w:t xml:space="preserve"> </w:t>
      </w:r>
      <w:r>
        <w:t xml:space="preserve">Given the busy lifestyle in</w:t>
      </w:r>
      <w:r>
        <w:t xml:space="preserve"> </w:t>
      </w:r>
      <w:r>
        <w:rPr>
          <w:bCs/>
          <w:b/>
        </w:rPr>
        <w:t xml:space="preserve">United Arab Emirates Abu Dhabi</w:t>
      </w:r>
      <w:r>
        <w:t xml:space="preserve">, many high-end</w:t>
      </w:r>
      <w:r>
        <w:t xml:space="preserve"> </w:t>
      </w:r>
      <w:r>
        <w:rPr>
          <w:bCs/>
          <w:b/>
        </w:rPr>
        <w:t xml:space="preserve">Tailor</w:t>
      </w:r>
      <w:r>
        <w:t xml:space="preserve">s now offer mobile fitting services. A tailor will visit the client's office or home, taking measurements and selecting fabrics on-site, thereby eliminating friction for high-net-worth individuals.</w:t>
      </w:r>
    </w:p>
    <w:bookmarkEnd w:id="23"/>
    <w:bookmarkStart w:id="24" w:name="X6386032147f58e4d617592b2db0f4b2fa96aa91"/>
    <w:p>
      <w:pPr>
        <w:pStyle w:val="Heading2"/>
      </w:pPr>
      <w:r>
        <w:t xml:space="preserve">4. Market Analysis in United Arab Emirates Abu Dhabi</w:t>
      </w:r>
    </w:p>
    <w:p>
      <w:pPr>
        <w:pStyle w:val="FirstParagraph"/>
      </w:pPr>
      <w:r>
        <w:t xml:space="preserve">The market dynamics in</w:t>
      </w:r>
      <w:r>
        <w:t xml:space="preserve"> </w:t>
      </w:r>
      <w:r>
        <w:rPr>
          <w:bCs/>
          <w:b/>
        </w:rPr>
        <w:t xml:space="preserve">United Arab Emirates Abu Dhabi</w:t>
      </w:r>
      <w:r>
        <w:br/>
      </w:r>
      <w:r>
        <w:rPr>
          <w:iCs/>
          <w:i/>
        </w:rPr>
        <w:t xml:space="preserve">suggest a growing appetite for bespoke services. Data indicates that while fast fashion dominates the mass market, the luxury and semi-luxury segments are expanding.</w:t>
      </w:r>
    </w:p>
    <w:p>
      <w:pPr>
        <w:pStyle w:val="BodyText"/>
      </w:pPr>
      <w:r>
        <w:t xml:space="preserve">A significant driver is the cultural emphasis on presentation. In</w:t>
      </w:r>
      <w:r>
        <w:t xml:space="preserve"> </w:t>
      </w:r>
      <w:r>
        <w:rPr>
          <w:bCs/>
          <w:b/>
        </w:rPr>
        <w:t xml:space="preserve">United Arab Emirates Abu Dhabi</w:t>
      </w:r>
      <w:r>
        <w:t xml:space="preserve">, attire is often linked to professional status and social respect. For Emirati men, a perfectly fitted Kandura is not just clothing but a symbol of identity and pride. Similarly, for women attending high-profile events in venues like the Louvre Abu Dhabi or the Etihad Arena, bespoke evening wear offers exclusivity that off-the-rack options cannot match.</w:t>
      </w:r>
    </w:p>
    <w:p>
      <w:pPr>
        <w:pStyle w:val="BodyText"/>
      </w:pPr>
      <w:r>
        <w:t xml:space="preserve">The</w:t>
      </w:r>
      <w:r>
        <w:t xml:space="preserve"> </w:t>
      </w:r>
      <w:r>
        <w:rPr>
          <w:bCs/>
          <w:b/>
        </w:rPr>
        <w:t xml:space="preserve">Tailor</w:t>
      </w:r>
      <w:r>
        <w:t xml:space="preserve"> </w:t>
      </w:r>
      <w:r>
        <w:t xml:space="preserve">industry also benefits from Abu Dhabi’s status as a host of international conferences and cultural festivals. During events like Art Abu Dhabi or the Formula 1 Grand Prix, the demand for temporary but high-quality bespoke attire spikes, providing revenue opportunities for agile tailoring shops.</w:t>
      </w:r>
    </w:p>
    <w:bookmarkEnd w:id="24"/>
    <w:bookmarkStart w:id="25" w:name="operational-challenges-and-solutions"/>
    <w:p>
      <w:pPr>
        <w:pStyle w:val="Heading2"/>
      </w:pPr>
      <w:r>
        <w:t xml:space="preserve">5. Operational Challenges and Solutions</w:t>
      </w:r>
    </w:p>
    <w:p>
      <w:pPr>
        <w:pStyle w:val="FirstParagraph"/>
      </w:pPr>
      <w:r>
        <w:rPr>
          <w:bCs/>
          <w:b/>
        </w:rPr>
        <w:t xml:space="preserve">Sourcing Materials:</w:t>
      </w:r>
      <w:r>
        <w:br/>
      </w:r>
      <w:r>
        <w:t xml:space="preserve">A key challenge for a</w:t>
      </w:r>
      <w:r>
        <w:t xml:space="preserve"> </w:t>
      </w:r>
      <w:r>
        <w:rPr>
          <w:bCs/>
          <w:b/>
        </w:rPr>
        <w:t xml:space="preserve">Tailor</w:t>
      </w:r>
      <w:r>
        <w:t xml:space="preserve"> </w:t>
      </w:r>
      <w:r>
        <w:t xml:space="preserve">in</w:t>
      </w:r>
      <w:r>
        <w:t xml:space="preserve"> </w:t>
      </w:r>
      <w:r>
        <w:rPr>
          <w:bCs/>
          <w:b/>
        </w:rPr>
        <w:t xml:space="preserve">United Arab Emirates Abu Dhabi</w:t>
      </w:r>
      <w:r>
        <w:br/>
      </w:r>
      <w:r>
        <w:rPr>
          <w:iCs/>
          <w:i/>
        </w:rPr>
        <w:t xml:space="preserve">is the importation of high-quality fabrics. While Dubai has larger textile markets, Abu Dhabi-based tailors often rely on suppliers from Italy, India, and Turkey. Supply chain disruptions can delay production.</w:t>
      </w:r>
    </w:p>
    <w:p>
      <w:pPr>
        <w:pStyle w:val="BodyText"/>
      </w:pPr>
      <w:r>
        <w:rPr>
          <w:iCs/>
          <w:i/>
        </w:rPr>
        <w:t xml:space="preserve">Solution:</w:t>
      </w:r>
      <w:r>
        <w:t xml:space="preserve"> </w:t>
      </w:r>
      <w:r>
        <w:t xml:space="preserve">Subject Businesses have diversified their supplier base and maintained strategic inventory buffers for popular fabrics. Some have begun partnering with local textile innovators to develop sustainable options.</w:t>
      </w:r>
    </w:p>
    <w:p>
      <w:pPr>
        <w:pStyle w:val="BodyText"/>
      </w:pPr>
      <w:r>
        <w:rPr>
          <w:bCs/>
          <w:b/>
        </w:rPr>
        <w:t xml:space="preserve">Talent Acquisition:</w:t>
      </w:r>
      <w:r>
        <w:br/>
      </w:r>
      <w:r>
        <w:t xml:space="preserve">Finding skilled seamstresses and pattern makers who understand both traditional Emirati cuts and Western tailoring is difficult. Many experienced artisans are retiring, and young apprentices are scarce.</w:t>
      </w:r>
    </w:p>
    <w:p>
      <w:pPr>
        <w:pStyle w:val="BodyText"/>
      </w:pPr>
      <w:r>
        <w:rPr>
          <w:iCs/>
          <w:i/>
        </w:rPr>
        <w:t xml:space="preserve">Solution:</w:t>
      </w:r>
      <w:r>
        <w:t xml:space="preserve"> </w:t>
      </w:r>
      <w:r>
        <w:t xml:space="preserve">Partnerships with local vocational training centers in</w:t>
      </w:r>
      <w:r>
        <w:t xml:space="preserve"> </w:t>
      </w:r>
      <w:r>
        <w:rPr>
          <w:bCs/>
          <w:b/>
        </w:rPr>
        <w:t xml:space="preserve">United Arab Emirates Abu Dhabi</w:t>
      </w:r>
      <w:r>
        <w:t xml:space="preserve">. Some boutique</w:t>
      </w:r>
      <w:r>
        <w:t xml:space="preserve"> </w:t>
      </w:r>
      <w:r>
        <w:rPr>
          <w:bCs/>
          <w:b/>
        </w:rPr>
        <w:t xml:space="preserve">Tailor</w:t>
      </w:r>
      <w:r>
        <w:t xml:space="preserve">s now offer apprenticeship programs, combining traditional mentorship with modern design software education (such as CLO 3D) to make the trade more appealing to tech-interested youth.</w:t>
      </w:r>
    </w:p>
    <w:bookmarkEnd w:id="25"/>
    <w:bookmarkStart w:id="26" w:name="case-example-heritage-hem-boutique"/>
    <w:p>
      <w:pPr>
        <w:pStyle w:val="Heading2"/>
      </w:pPr>
      <w:r>
        <w:t xml:space="preserve">6. Case Example: "Heritage &amp; Hem" Boutique</w:t>
      </w:r>
    </w:p>
    <w:p>
      <w:pPr>
        <w:pStyle w:val="FirstParagraph"/>
      </w:pPr>
      <w:r>
        <w:t xml:space="preserve">To illustrate these points, we examine a representative entity named "Heritage &amp; Hem," a</w:t>
      </w:r>
      <w:r>
        <w:t xml:space="preserve"> </w:t>
      </w:r>
      <w:r>
        <w:rPr>
          <w:bCs/>
          <w:b/>
        </w:rPr>
        <w:t xml:space="preserve">Tailor</w:t>
      </w:r>
      <w:r>
        <w:rPr>
          <w:iCs/>
          <w:i/>
        </w:rPr>
        <w:t xml:space="preserve">boutique located in the Saadiyat Island district of United Arab Emirates Abu Dhabi.</w:t>
      </w:r>
    </w:p>
    <w:p>
      <w:pPr>
        <w:pStyle w:val="BodyText"/>
      </w:pPr>
      <w:r>
        <w:rPr>
          <w:bCs/>
          <w:b/>
        </w:rPr>
        <w:t xml:space="preserve">Heritage &amp; Hem</w:t>
      </w:r>
      <w:r>
        <w:t xml:space="preserve"> </w:t>
      </w:r>
      <w:r>
        <w:t xml:space="preserve">successfully pivoted during the post-pandemic era by launching a virtual fitting service. Using augmented reality (AR) technology, clients could upload photos and receive preliminary fit estimates before visiting the physical shop. This innovation significantly increased appointment bookings from expatriate residents in</w:t>
      </w:r>
      <w:r>
        <w:t xml:space="preserve"> </w:t>
      </w:r>
      <w:r>
        <w:rPr>
          <w:bCs/>
          <w:b/>
        </w:rPr>
        <w:t xml:space="preserve">United Arab Emirates Abu Dhabi</w:t>
      </w:r>
      <w:r>
        <w:rPr>
          <w:iCs/>
          <w:i/>
        </w:rPr>
        <w:t xml:space="preserve">who preferred privacy and efficiency.</w:t>
      </w:r>
    </w:p>
    <w:p>
      <w:pPr>
        <w:pStyle w:val="BodyText"/>
      </w:pPr>
      <w:r>
        <w:t xml:space="preserve">The business also introduced a "Slow Fashion" line, emphasizing timeless designs over seasonal trends. By marketing the story of each garment and the artisan behind it, they justified premium pricing, attracting customers who value sustainability and craftsmanship over speed.</w:t>
      </w:r>
    </w:p>
    <w:bookmarkEnd w:id="26"/>
    <w:bookmarkStart w:id="27" w:name="future-outlook"/>
    <w:p>
      <w:pPr>
        <w:pStyle w:val="Heading2"/>
      </w:pPr>
      <w:r>
        <w:t xml:space="preserve">7. Future Outlook</w:t>
      </w:r>
    </w:p>
    <w:p>
      <w:pPr>
        <w:pStyle w:val="FirstParagraph"/>
      </w:pPr>
      <w:r>
        <w:t xml:space="preserve">The future of the</w:t>
      </w:r>
      <w:r>
        <w:t xml:space="preserve"> </w:t>
      </w:r>
      <w:r>
        <w:rPr>
          <w:bCs/>
          <w:b/>
        </w:rPr>
        <w:t xml:space="preserve">Tailor</w:t>
      </w:r>
      <w:r>
        <w:rPr>
          <w:iCs/>
          <w:i/>
        </w:rPr>
        <w:t xml:space="preserve">industry in United Arab Emirates Abu Dhabi is promising but requires continuous adaptation. The UAE Government's focus on "Economic Diversification" and supporting SMEs (Small and Medium Enterprises) provides a favorable regulatory environment.</w:t>
      </w:r>
    </w:p>
    <w:p>
      <w:pPr>
        <w:numPr>
          <w:ilvl w:val="0"/>
          <w:numId w:val="1002"/>
        </w:numPr>
        <w:pStyle w:val="Compact"/>
      </w:pPr>
      <w:r>
        <w:rPr>
          <w:bCs/>
          <w:b/>
        </w:rPr>
        <w:t xml:space="preserve">Sustainability:</w:t>
      </w:r>
      <w:r>
        <w:t xml:space="preserve"> </w:t>
      </w:r>
      <w:r>
        <w:t xml:space="preserve">Growing environmental awareness in</w:t>
      </w:r>
      <w:r>
        <w:t xml:space="preserve"> </w:t>
      </w:r>
      <w:r>
        <w:rPr>
          <w:bCs/>
          <w:b/>
        </w:rPr>
        <w:t xml:space="preserve">United Arab Emirates Abu Dhabi</w:t>
      </w:r>
      <w:r>
        <w:rPr>
          <w:iCs/>
          <w:i/>
        </w:rPr>
        <w:t xml:space="preserve">will drive demand for upcycling and zero-waste tailoring practices. The modern Tailor will increasingly need to be an eco-consultant.</w:t>
      </w:r>
    </w:p>
    <w:p>
      <w:pPr>
        <w:numPr>
          <w:ilvl w:val="0"/>
          <w:numId w:val="1002"/>
        </w:numPr>
        <w:pStyle w:val="Compact"/>
      </w:pPr>
      <w:r>
        <w:rPr>
          <w:bCs/>
          <w:b/>
        </w:rPr>
        <w:t xml:space="preserve">Technology Integration:</w:t>
      </w:r>
      <w:r>
        <w:t xml:space="preserve"> </w:t>
      </w:r>
      <w:r>
        <w:t xml:space="preserve">AI-driven pattern making and 3D printing for accessories may become standard tools, enhancing the efficiency of the</w:t>
      </w:r>
      <w:r>
        <w:t xml:space="preserve"> </w:t>
      </w:r>
      <w:r>
        <w:rPr>
          <w:bCs/>
          <w:b/>
        </w:rPr>
        <w:t xml:space="preserve">Tailor</w:t>
      </w:r>
      <w:r>
        <w:rPr>
          <w:iCs/>
          <w:i/>
        </w:rPr>
        <w:t xml:space="preserve">without losing the human touch essential to bespoke service.</w:t>
      </w:r>
    </w:p>
    <w:p>
      <w:pPr>
        <w:numPr>
          <w:ilvl w:val="0"/>
          <w:numId w:val="1002"/>
        </w:numPr>
        <w:pStyle w:val="Compact"/>
      </w:pPr>
      <w:r>
        <w:rPr>
          <w:bCs/>
          <w:b/>
        </w:rPr>
        <w:t xml:space="preserve">Cultural Preservation:</w:t>
      </w:r>
      <w:r>
        <w:t xml:space="preserve"> </w:t>
      </w:r>
      <w:r>
        <w:t xml:space="preserve">As part of Abu Dhabi's cultural vision, there will be increased institutional support for preserving traditional crafts. This may include subsidies or incubators specifically for heritage tailors.</w:t>
      </w:r>
    </w:p>
    <w:bookmarkEnd w:id="27"/>
    <w:bookmarkStart w:id="28" w:name="conclusion"/>
    <w:p>
      <w:pPr>
        <w:pStyle w:val="Heading2"/>
      </w:pPr>
      <w:r>
        <w:t xml:space="preserve">8. Conclusion</w:t>
      </w:r>
    </w:p>
    <w:p>
      <w:pPr>
        <w:pStyle w:val="FirstParagraph"/>
      </w:pPr>
      <w:r>
        <w:t xml:space="preserve">In conclusion, the case study of the</w:t>
      </w:r>
      <w:r>
        <w:t xml:space="preserve"> </w:t>
      </w:r>
      <w:r>
        <w:rPr>
          <w:bCs/>
          <w:b/>
        </w:rPr>
        <w:t xml:space="preserve">Tailor</w:t>
      </w:r>
      <w:r>
        <w:rPr>
          <w:iCs/>
          <w:i/>
        </w:rPr>
        <w:t xml:space="preserve">industry in United Arab Emirates Abu Dhabi highlights a sector in resilient transition. While facing challenges from globalization and digital disruption, the core value of bespoke tailoring—personalization, quality, and cultural connection—remains highly relevant.</w:t>
      </w:r>
    </w:p>
    <w:p>
      <w:pPr>
        <w:pStyle w:val="BodyText"/>
      </w:pPr>
      <w:r>
        <w:t xml:space="preserve">The success of modern</w:t>
      </w:r>
      <w:r>
        <w:t xml:space="preserve"> </w:t>
      </w:r>
      <w:r>
        <w:rPr>
          <w:bCs/>
          <w:b/>
        </w:rPr>
        <w:t xml:space="preserve">Tailor</w:t>
      </w:r>
      <w:r>
        <w:rPr>
          <w:iCs/>
          <w:i/>
        </w:rPr>
        <w:t xml:space="preserve">businesses in United Arab Emirates Abu Dhabi depends on their ability to blend artisanal heritage with contemporary business models. By embracing technology, focusing on niche markets, and fostering community trust, tailors are not just surviving; they are redefining luxury and craftsmanship for the 21st century in this vibrant metropolis.</w:t>
      </w:r>
    </w:p>
    <w:p>
      <w:pPr>
        <w:pStyle w:val="BodyText"/>
      </w:pPr>
      <w:r>
        <w:t xml:space="preserve">For stakeholders in</w:t>
      </w:r>
      <w:r>
        <w:t xml:space="preserve"> </w:t>
      </w:r>
      <w:r>
        <w:rPr>
          <w:bCs/>
          <w:b/>
        </w:rPr>
        <w:t xml:space="preserve">United Arab Emirates Abu Dhabi</w:t>
      </w:r>
      <w:r>
        <w:t xml:space="preserve">, investing in or partnering with innovative tailoring enterprises offers significant potential. The intersection of tradition and innovation creates a unique market opportunity, ensuring that the art of tailoring remains a vital thread in the cultural fabric of the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Modern Tailoring Solutions in United Arab Emirates Abu Dhabi</dc:title>
  <dc:creator/>
  <cp:keywords/>
  <dcterms:created xsi:type="dcterms:W3CDTF">2026-07-29T03:31:54Z</dcterms:created>
  <dcterms:modified xsi:type="dcterms:W3CDTF">2026-07-29T03:31:54Z</dcterms:modified>
</cp:coreProperties>
</file>

<file path=docProps/custom.xml><?xml version="1.0" encoding="utf-8"?>
<Properties xmlns="http://schemas.openxmlformats.org/officeDocument/2006/custom-properties" xmlns:vt="http://schemas.openxmlformats.org/officeDocument/2006/docPropsVTypes"/>
</file>