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w:t>
      </w:r>
      <w:r>
        <w:t xml:space="preserve"> </w:t>
      </w:r>
      <w:r>
        <w:t xml:space="preserve">Urban</w:t>
      </w:r>
      <w:r>
        <w:t xml:space="preserve"> </w:t>
      </w:r>
      <w:r>
        <w:t xml:space="preserve">Revitalization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ase-study-document"/>
    <w:p>
      <w:pPr>
        <w:pStyle w:val="Heading1"/>
      </w:pPr>
      <w:r>
        <w:t xml:space="preserve">CASE STUDY DOCUMENT</w:t>
      </w:r>
    </w:p>
    <w:bookmarkStart w:id="35" w:name="Xa9a51e730df57a71c12b6acacdda74ca27e9f30"/>
    <w:p>
      <w:pPr>
        <w:pStyle w:val="Heading2"/>
      </w:pPr>
      <w:r>
        <w:t xml:space="preserve">Tailor: A Strategic Business and Urban Development Initiative in United States Chicago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 Focus:</w:t>
      </w:r>
      <w:r>
        <w:t xml:space="preserve"> </w:t>
      </w:r>
      <w:r>
        <w:t xml:space="preserve">United States Chicago, Illinois</w:t>
      </w:r>
    </w:p>
    <w:bookmarkStart w:id="20" w:name="executive-summary"/>
    <w:p>
      <w:pPr>
        <w:pStyle w:val="Heading3"/>
      </w:pPr>
      <w:r>
        <w:t xml:space="preserve">1. Executive Summary</w:t>
      </w:r>
    </w:p>
    <w:p>
      <w:pPr>
        <w:pStyle w:val="FirstParagraph"/>
      </w:pPr>
      <w:r>
        <w:t xml:space="preserve">This Case Study explores the multifaceted concept of a "Tailor" within the dynamic economic and social fabric of</w:t>
      </w:r>
    </w:p>
    <w:p>
      <w:pPr>
        <w:pStyle w:val="BodyText"/>
      </w:pPr>
      <w:r>
        <w:t xml:space="preserve">Tailor's work is essential in understanding how bespoke services intersect with urban development in major metropolitan areas. Specifically, this document examines how the craft of tailoring has evolved from a traditional trade into a high-value niche industry that contributes significantly to local employment, cultural preservation, and consumer satisfaction within United States Chicago. By analyzing market trends, consumer behavior, and economic impact factors relevant to</w:t>
      </w:r>
      <w:r>
        <w:t xml:space="preserve"> </w:t>
      </w:r>
      <w:r>
        <w:rPr>
          <w:bCs/>
          <w:b/>
        </w:rPr>
        <w:t xml:space="preserve">United States Chicago</w:t>
      </w:r>
      <w:r>
        <w:t xml:space="preserve">, this study highlights the critical role that specialized craftsmanship plays in sustaining community identity amidst rapid urbanization.</w:t>
      </w:r>
    </w:p>
    <w:p>
      <w:pPr>
        <w:pStyle w:val="BodyText"/>
      </w:pPr>
      <w:r>
        <w:t xml:space="preserve">The term "Tailor" represents more than just a profession; it symbolizes precision, customization, and heritage. In the context of</w:t>
      </w:r>
      <w:r>
        <w:t xml:space="preserve"> </w:t>
      </w:r>
      <w:r>
        <w:rPr>
          <w:bCs/>
          <w:b/>
        </w:rPr>
        <w:t xml:space="preserve">United States Chicago</w:t>
      </w:r>
      <w:r>
        <w:t xml:space="preserve">, where fashion trends often set global standards and diverse populations demand inclusive services, the integration of traditional tailoring methods with modern business practices offers a compelling model for small business growth. This Case Study aims to dissect these elements to provide actionable insights for stakeholders in the retail, manufacturing, and urban planning sectors.</w:t>
      </w:r>
    </w:p>
    <w:bookmarkEnd w:id="20"/>
    <w:bookmarkStart w:id="23" w:name="background-and-context"/>
    <w:p>
      <w:pPr>
        <w:pStyle w:val="Heading3"/>
      </w:pPr>
      <w:r>
        <w:t xml:space="preserve">2. Background and Context</w:t>
      </w:r>
    </w:p>
    <w:bookmarkStart w:id="21" w:name="Xcc401de3bc467db9690a0dc0764e2261152a15a"/>
    <w:p>
      <w:pPr>
        <w:pStyle w:val="Heading4"/>
      </w:pPr>
      <w:r>
        <w:t xml:space="preserve">The Rise of Bespoke Services in Urban Centers</w:t>
      </w:r>
    </w:p>
    <w:p>
      <w:pPr>
        <w:pStyle w:val="FirstParagraph"/>
      </w:pPr>
      <w:r>
        <w:t xml:space="preserve">In recent years, there has been a notable shift away from mass-produced fast fashion toward sustainable, high-quality garments. This trend is particularly pronounced in major hubs like</w:t>
      </w:r>
      <w:r>
        <w:t xml:space="preserve"> </w:t>
      </w:r>
      <w:r>
        <w:rPr>
          <w:bCs/>
          <w:b/>
        </w:rPr>
        <w:t xml:space="preserve">United States Chicago</w:t>
      </w:r>
      <w:r>
        <w:t xml:space="preserve">. Consumers are increasingly seeking personalized experiences and products that reflect their individual identities. The "Tailor" serves as the bridge between standard manufacturing and personal expression, offering services such as custom suit fittings, alterations for ready-to-wear clothing, and historical costume reproduction.</w:t>
      </w:r>
    </w:p>
    <w:bookmarkEnd w:id="21"/>
    <w:bookmarkStart w:id="22" w:name="X2b3c7b3d210f6f12b9e9e091a8ceb6d02750023"/>
    <w:p>
      <w:pPr>
        <w:pStyle w:val="Heading4"/>
      </w:pPr>
      <w:r>
        <w:t xml:space="preserve">The Unique Landscape of United States Chicago</w:t>
      </w:r>
    </w:p>
    <w:p>
      <w:pPr>
        <w:pStyle w:val="FirstParagraph"/>
      </w:pPr>
      <w:r>
        <w:rPr>
          <w:bCs/>
          <w:b/>
        </w:rPr>
        <w:t xml:space="preserve">United States Chicago</w:t>
      </w:r>
      <w:r>
        <w:t xml:space="preserve"> </w:t>
      </w:r>
      <w:r>
        <w:t xml:space="preserve">is a city known for its architectural marvels, vibrant arts scene, and robust business community. It serves as a central hub for commerce in the Midwest. The demographic diversity of</w:t>
      </w:r>
    </w:p>
    <w:p>
      <w:pPr>
        <w:pStyle w:val="BodyText"/>
      </w:pPr>
      <w:r>
        <w:t xml:space="preserve">Tailor's services are highly sought after by professionals in various industries, including finance, law, and corporate management found throughout the city. Furthermore,</w:t>
      </w:r>
      <w:r>
        <w:t xml:space="preserve"> </w:t>
      </w:r>
      <w:r>
        <w:rPr>
          <w:bCs/>
          <w:b/>
        </w:rPr>
        <w:t xml:space="preserve">United States Chicago</w:t>
      </w:r>
      <w:r>
        <w:t xml:space="preserve"> </w:t>
      </w:r>
      <w:r>
        <w:t xml:space="preserve">boasts a rich history of immigration, which has contributed to a multicultural population that values traditional craftsmanship from various global perspectives.</w:t>
      </w:r>
    </w:p>
    <w:bookmarkEnd w:id="22"/>
    <w:bookmarkEnd w:id="23"/>
    <w:bookmarkStart w:id="26" w:name="X08224a8cd7d2ea9744a60fe34ca4c97150f8fe4"/>
    <w:p>
      <w:pPr>
        <w:pStyle w:val="Heading3"/>
      </w:pPr>
      <w:r>
        <w:t xml:space="preserve">3. Market Analysis: Tailor Dynamics in United States Chicago</w:t>
      </w:r>
    </w:p>
    <w:bookmarkStart w:id="24" w:name="demand-drivers"/>
    <w:p>
      <w:pPr>
        <w:pStyle w:val="Heading4"/>
      </w:pPr>
      <w:r>
        <w:t xml:space="preserve">Demand Drivers</w:t>
      </w:r>
    </w:p>
    <w:p>
      <w:pPr>
        <w:pStyle w:val="FirstParagraph"/>
      </w:pPr>
      <w:r>
        <w:t xml:space="preserve">The demand for "Tailor" services in</w:t>
      </w:r>
    </w:p>
    <w:p>
      <w:pPr>
        <w:pStyle w:val="BodyText"/>
      </w:pPr>
      <w:r>
        <w:t xml:space="preserve">Tailor's influence extends beyond clothing; it includes upholstery and leather goods, catering to the affluent residential sector. Key drivers include:</w:t>
      </w:r>
    </w:p>
    <w:p>
      <w:pPr>
        <w:numPr>
          <w:ilvl w:val="0"/>
          <w:numId w:val="1001"/>
        </w:numPr>
        <w:pStyle w:val="Compact"/>
      </w:pPr>
      <w:r>
        <w:rPr>
          <w:bCs/>
          <w:b/>
        </w:rPr>
        <w:t xml:space="preserve">Corporate Wear Requirements:</w:t>
      </w:r>
      <w:r>
        <w:t xml:space="preserve"> </w:t>
      </w:r>
      <w:r>
        <w:t xml:space="preserve">The financial district in Chicago requires formal attire, creating a steady stream of business for tailoring services.</w:t>
      </w:r>
    </w:p>
    <w:p>
      <w:pPr>
        <w:numPr>
          <w:ilvl w:val="0"/>
          <w:numId w:val="1001"/>
        </w:numPr>
        <w:pStyle w:val="Compact"/>
      </w:pPr>
      <w:r>
        <w:rPr>
          <w:bCs/>
          <w:b/>
        </w:rPr>
        <w:t xml:space="preserve">Fashion Industry Growth:</w:t>
      </w:r>
      <w:r>
        <w:t xml:space="preserve"> </w:t>
      </w:r>
      <w:r>
        <w:t xml:space="preserve">As a fashion-forward city,</w:t>
      </w:r>
    </w:p>
    <w:p>
      <w:pPr>
        <w:numPr>
          <w:ilvl w:val="0"/>
          <w:numId w:val="1000"/>
        </w:numPr>
        <w:pStyle w:val="Compact"/>
      </w:pPr>
      <w:r>
        <w:t xml:space="preserve">Tailor's role in design and fit is crucial for local designers and consumers alike. In</w:t>
      </w:r>
    </w:p>
    <w:p>
      <w:pPr>
        <w:numPr>
          <w:ilvl w:val="0"/>
          <w:numId w:val="1000"/>
        </w:numPr>
        <w:pStyle w:val="Compact"/>
      </w:pPr>
      <w:r>
        <w:t xml:space="preserve">Tailor's expertise ensures that garments meet high aesthetic standards, aligning with the city's reputation for style.</w:t>
      </w:r>
    </w:p>
    <w:p>
      <w:pPr>
        <w:numPr>
          <w:ilvl w:val="0"/>
          <w:numId w:val="1001"/>
        </w:numPr>
        <w:pStyle w:val="Compact"/>
      </w:pPr>
      <w:r>
        <w:rPr>
          <w:bCs/>
          <w:b/>
        </w:rPr>
        <w:t xml:space="preserve">Sustainability Concerns:</w:t>
      </w:r>
      <w:r>
        <w:t xml:space="preserve"> </w:t>
      </w:r>
      <w:r>
        <w:t xml:space="preserve">Consumers are becoming more environmentally conscious. "Tailoring" promotes sustainability by extending the life of existing garments rather than discarding them for new ones, a value proposition that resonates strongly in eco-aware communities across</w:t>
      </w:r>
    </w:p>
    <w:p>
      <w:pPr>
        <w:numPr>
          <w:ilvl w:val="0"/>
          <w:numId w:val="1000"/>
        </w:numPr>
        <w:pStyle w:val="Compact"/>
      </w:pPr>
      <w:r>
        <w:t xml:space="preserve">Tailor's impact on sustainable urban living is significant.</w:t>
      </w:r>
    </w:p>
    <w:bookmarkEnd w:id="24"/>
    <w:bookmarkStart w:id="25" w:name="competitive-environment"/>
    <w:p>
      <w:pPr>
        <w:pStyle w:val="Heading4"/>
      </w:pPr>
      <w:r>
        <w:t xml:space="preserve">Competitive Environment</w:t>
      </w:r>
    </w:p>
    <w:p>
      <w:pPr>
        <w:pStyle w:val="FirstParagraph"/>
      </w:pPr>
      <w:r>
        <w:t xml:space="preserve">The market in</w:t>
      </w:r>
    </w:p>
    <w:p>
      <w:pPr>
        <w:pStyle w:val="BodyText"/>
      </w:pPr>
      <w:r>
        <w:t xml:space="preserve">Tailor's presence creates a competitive yet collaborative ecosystem. Large department stores offer basic alterations, but specialized "Tailor" boutiques provide superior craftsmanship and personalized attention. This differentiation allows independent tailors to thrive by focusing on high-end clients who value exclusivity and quality over price.</w:t>
      </w:r>
    </w:p>
    <w:bookmarkEnd w:id="25"/>
    <w:bookmarkEnd w:id="26"/>
    <w:bookmarkStart w:id="29" w:name="operational-challenges-and-solutions"/>
    <w:p>
      <w:pPr>
        <w:pStyle w:val="Heading3"/>
      </w:pPr>
      <w:r>
        <w:t xml:space="preserve">4. Operational Challenges and Solutions</w:t>
      </w:r>
    </w:p>
    <w:bookmarkStart w:id="27" w:name="skill-shortages"/>
    <w:p>
      <w:pPr>
        <w:pStyle w:val="Heading4"/>
      </w:pPr>
      <w:r>
        <w:t xml:space="preserve">Skill Shortages</w:t>
      </w:r>
    </w:p>
    <w:p>
      <w:pPr>
        <w:pStyle w:val="FirstParagraph"/>
      </w:pPr>
      <w:r>
        <w:t xml:space="preserve">A significant challenge facing the "Tailor" industry is the shortage of skilled artisans. As younger generations move toward digital careers, apprenticeship programs for traditional crafts are declining. To address this in</w:t>
      </w:r>
    </w:p>
    <w:p>
      <w:pPr>
        <w:pStyle w:val="BodyText"/>
      </w:pPr>
      <w:r>
        <w:t xml:space="preserve">Tailor's businesses must invest in training and education, partnering with local vocational schools to revive interest in textile arts.</w:t>
      </w:r>
    </w:p>
    <w:bookmarkEnd w:id="27"/>
    <w:bookmarkStart w:id="28" w:name="supply-chain-logistics"/>
    <w:p>
      <w:pPr>
        <w:pStyle w:val="Heading4"/>
      </w:pPr>
      <w:r>
        <w:t xml:space="preserve">Supply Chain Logistics</w:t>
      </w:r>
    </w:p>
    <w:p>
      <w:pPr>
        <w:pStyle w:val="FirstParagraph"/>
      </w:pPr>
      <w:r>
        <w:t xml:space="preserve">Sourcing high-quality fabrics locally can be difficult. "Tailor" operations often rely on imported materials, which can be affected by global supply chain disruptions. Establishing stronger relationships with domestic suppliers or creating cooperative buying groups within</w:t>
      </w:r>
    </w:p>
    <w:p>
      <w:pPr>
        <w:pStyle w:val="BodyText"/>
      </w:pPr>
      <w:r>
        <w:t xml:space="preserve">Tailor's networks can mitigate these risks and support local economic resilience in United States Chicago.</w:t>
      </w:r>
    </w:p>
    <w:bookmarkEnd w:id="28"/>
    <w:bookmarkEnd w:id="29"/>
    <w:bookmarkStart w:id="32" w:name="economic-and-social-impact"/>
    <w:p>
      <w:pPr>
        <w:pStyle w:val="Heading3"/>
      </w:pPr>
      <w:r>
        <w:t xml:space="preserve">5. Economic and Social Impact</w:t>
      </w:r>
    </w:p>
    <w:bookmarkStart w:id="30" w:name="economic-contribution"/>
    <w:p>
      <w:pPr>
        <w:pStyle w:val="Heading4"/>
      </w:pPr>
      <w:r>
        <w:t xml:space="preserve">Economic Contribution</w:t>
      </w:r>
    </w:p>
    <w:p>
      <w:pPr>
        <w:pStyle w:val="FirstParagraph"/>
      </w:pPr>
      <w:r>
        <w:t xml:space="preserve">The "Tailor" sector contributes to the local economy by generating jobs, attracting tourism, and increasing retail tax revenues. In</w:t>
      </w:r>
    </w:p>
    <w:p>
      <w:pPr>
        <w:pStyle w:val="BodyText"/>
      </w:pPr>
      <w:r>
        <w:t xml:space="preserve">Tailor's boutiques often become destinations for tourists seeking unique shopping experiences, further boosting the hospitality industry in United States Chicago.</w:t>
      </w:r>
    </w:p>
    <w:bookmarkEnd w:id="30"/>
    <w:bookmarkStart w:id="31" w:name="cultural-preservation"/>
    <w:p>
      <w:pPr>
        <w:pStyle w:val="Heading4"/>
      </w:pPr>
      <w:r>
        <w:t xml:space="preserve">Cultural Preservation</w:t>
      </w:r>
    </w:p>
    <w:p>
      <w:pPr>
        <w:pStyle w:val="FirstParagraph"/>
      </w:pPr>
      <w:r>
        <w:t xml:space="preserve">Beyond economics, "Tailor" services play a vital role in preserving cultural heritage. Many tailoring techniques have been passed down through generations and reflect specific cultural traditions. In</w:t>
      </w:r>
    </w:p>
    <w:p>
      <w:pPr>
        <w:pStyle w:val="BodyText"/>
      </w:pPr>
      <w:r>
        <w:t xml:space="preserve">Tailor's efforts help maintain these traditions, fostering a sense of community pride and continuity in United States Chicago.</w:t>
      </w:r>
    </w:p>
    <w:bookmarkEnd w:id="31"/>
    <w:bookmarkEnd w:id="32"/>
    <w:bookmarkStart w:id="33" w:name="case-study-recommendations"/>
    <w:p>
      <w:pPr>
        <w:pStyle w:val="Heading3"/>
      </w:pPr>
      <w:r>
        <w:t xml:space="preserve">6. Case Study Recommendations</w:t>
      </w:r>
    </w:p>
    <w:p>
      <w:pPr>
        <w:pStyle w:val="FirstParagraph"/>
      </w:pPr>
      <w:r>
        <w:t xml:space="preserve">To maximize the potential of the "Tailor" sector in</w:t>
      </w:r>
    </w:p>
    <w:p>
      <w:pPr>
        <w:pStyle w:val="BodyText"/>
      </w:pPr>
      <w:r>
        <w:t xml:space="preserve">Tailor's businesses should adopt digital marketing strategies to reach a broader audience. Social media platforms can showcase before-and-after transformations, highlighting the skill and artistry involved.</w:t>
      </w:r>
    </w:p>
    <w:p>
      <w:pPr>
        <w:pStyle w:val="BodyText"/>
      </w:pPr>
      <w:r>
        <w:t xml:space="preserve">Tailor's organizations should advocate for policies that support small businesses and traditional trades. This includes grants for apprenticeship programs, tax incentives for sustainable practices, and zoning laws that encourage mixed-use developments housing creative industries.</w:t>
      </w:r>
    </w:p>
    <w:bookmarkEnd w:id="33"/>
    <w:bookmarkStart w:id="34" w:name="conclusion"/>
    <w:p>
      <w:pPr>
        <w:pStyle w:val="Heading3"/>
      </w:pPr>
      <w:r>
        <w:t xml:space="preserve">7. Conclusion</w:t>
      </w:r>
    </w:p>
    <w:p>
      <w:pPr>
        <w:pStyle w:val="FirstParagraph"/>
      </w:pPr>
      <w:r>
        <w:t xml:space="preserve">This Case Study demonstrates that the "Tailor" industry is not merely a remnant of the past but a vibrant and evolving sector essential to the economic health and cultural richness of</w:t>
      </w:r>
    </w:p>
    <w:p>
      <w:pPr>
        <w:pStyle w:val="BodyText"/>
      </w:pPr>
      <w:r>
        <w:t xml:space="preserve">Tailor's integration into modern urban planning in United States Chicago offers numerous benefits, including job creation, customer satisfaction, and environmental sustainability. By understanding and leveraging these dynamics, stakeholders can ensure that tailoring continues to thrive as a respected craft in the heart of</w:t>
      </w:r>
      <w:r>
        <w:t xml:space="preserve"> </w:t>
      </w:r>
      <w:r>
        <w:rPr>
          <w:bCs/>
          <w:b/>
        </w:rPr>
        <w:t xml:space="preserve">United States Chicago</w:t>
      </w:r>
      <w:r>
        <w:t xml:space="preserve">, serving as a testament to the enduring value of craftsmanship in a fast-paced world.</w:t>
      </w:r>
    </w:p>
    <w:p>
      <w:pPr>
        <w:pStyle w:val="BodyText"/>
      </w:pPr>
      <w:r>
        <w:t xml:space="preserve">The future of "Tailor" services lies in their ability to adapt while maintaining core values. As consumer preferences continue to shift, those who embrace innovation without losing sight of traditional quality will lead the market. For</w:t>
      </w:r>
    </w:p>
    <w:p>
      <w:pPr>
        <w:pStyle w:val="BodyText"/>
      </w:pPr>
      <w:r>
        <w:t xml:space="preserve">Tailor's stakeholders and urban planners, recognizing the strategic importance of this sector is key to building a resilient and inclusive city.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 Urban Revitalization in United States Chicago</dc:title>
  <dc:creator/>
  <cp:keywords/>
  <dcterms:created xsi:type="dcterms:W3CDTF">2026-07-29T07:34:45Z</dcterms:created>
  <dcterms:modified xsi:type="dcterms:W3CDTF">2026-07-29T07:34:45Z</dcterms:modified>
</cp:coreProperties>
</file>

<file path=docProps/custom.xml><?xml version="1.0" encoding="utf-8"?>
<Properties xmlns="http://schemas.openxmlformats.org/officeDocument/2006/custom-properties" xmlns:vt="http://schemas.openxmlformats.org/officeDocument/2006/docPropsVTypes"/>
</file>