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France</w:t>
      </w:r>
      <w:r>
        <w:t xml:space="preserve"> </w:t>
      </w:r>
      <w:r>
        <w:t xml:space="preserve">Paris</w:t>
      </w:r>
    </w:p>
    <w:bookmarkStart w:id="31" w:name="Xa7963f42a33f116b5ffbf95f05df72666748980"/>
    <w:p>
      <w:pPr>
        <w:pStyle w:val="Heading1"/>
      </w:pPr>
      <w:r>
        <w:t xml:space="preserve">Educational Dynamics in the Capital: A Comprehensive Case Study of the Primary Teacher Role in France Paris</w:t>
      </w:r>
    </w:p>
    <w:p>
      <w:pPr>
        <w:pStyle w:val="FirstParagraph"/>
      </w:pPr>
      <w:r>
        <w:rPr>
          <w:bCs/>
          <w:b/>
        </w:rPr>
        <w:t xml:space="preserve">Date:</w:t>
      </w:r>
      <w:r>
        <w:t xml:space="preserve"> </w:t>
      </w:r>
      <w:r>
        <w:t xml:space="preserve">October 2023</w:t>
      </w:r>
      <w:r>
        <w:br/>
      </w:r>
      <w:r>
        <w:rPr>
          <w:bCs/>
          <w:b/>
        </w:rPr>
        <w:t xml:space="preserve">Subject:</w:t>
      </w:r>
      <w:r>
        <w:t xml:space="preserve">The Professional Landscape, Challenges, and Strategic Importance of the Primary Teacher within the unique socio-cultural context of France Paris.</w:t>
      </w:r>
    </w:p>
    <w:p>
      <w:pPr>
        <w:pStyle w:val="BodyText"/>
      </w:pPr>
      <w:r>
        <w:rPr>
          <w:iCs/>
          <w:i/>
        </w:rPr>
        <w:t xml:space="preserve">This document analyzes the critical role of education in one of Europe's most dynamic metropolitan areas. It explores how a Teacher Primary operates within the rigorous academic standards and diverse social fabric characteristic of France Paris, highlighting their impact on future generations.</w:t>
      </w:r>
    </w:p>
    <w:bookmarkStart w:id="20" w:name="introduction-the-contextual-framework"/>
    <w:p>
      <w:pPr>
        <w:pStyle w:val="Heading2"/>
      </w:pPr>
      <w:r>
        <w:t xml:space="preserve">1. Introduction: The Contextual Framework</w:t>
      </w:r>
    </w:p>
    <w:p>
      <w:pPr>
        <w:pStyle w:val="FirstParagraph"/>
      </w:pPr>
      <w:r>
        <w:t xml:space="preserve">Educating children is never a static endeavor; it is deeply influenced by the geography, culture, and political structure of its location. In the heart of Europe,</w:t>
      </w:r>
      <w:r>
        <w:t xml:space="preserve"> </w:t>
      </w:r>
      <w:r>
        <w:rPr>
          <w:bCs/>
          <w:b/>
        </w:rPr>
        <w:t xml:space="preserve">France Paris</w:t>
      </w:r>
      <w:r>
        <w:t xml:space="preserve">, stands as a beacon of intellectual heritage and cultural diversity. Within this bustling metropolis, the classroom serves not just as a place of learning but as a microcosm of society itself. At the center of this ecosystem is the</w:t>
      </w:r>
      <w:r>
        <w:t xml:space="preserve"> </w:t>
      </w:r>
      <w:r>
        <w:rPr>
          <w:bCs/>
          <w:b/>
        </w:rPr>
        <w:t xml:space="preserve">Teacher Primary</w:t>
      </w:r>
      <w:r>
        <w:t xml:space="preserve">. Unlike general educators, these specialists are trained in early childhood development, foundational literacy, numeracy, and civic responsibility.</w:t>
      </w:r>
    </w:p>
    <w:p>
      <w:pPr>
        <w:pStyle w:val="BodyText"/>
      </w:pPr>
      <w:r>
        <w:t xml:space="preserve">This case study aims to dissect the multifaceted role of a primary school teacher in Paris. It examines how local policies from the French Ministry of Education intersect with the specific needs of Parisian students. The objective is to understand how a Teacher Primary navigates urban challenges, manages diverse classrooms, and upholds the republican values central to the French educational system.</w:t>
      </w:r>
    </w:p>
    <w:bookmarkEnd w:id="20"/>
    <w:bookmarkStart w:id="23" w:name="X10a6ec0ffd10b23de3a698060dea2422cefdcc5"/>
    <w:p>
      <w:pPr>
        <w:pStyle w:val="Heading2"/>
      </w:pPr>
      <w:r>
        <w:t xml:space="preserve">2. Profile of a Modern Primary Teacher in Paris</w:t>
      </w:r>
    </w:p>
    <w:bookmarkStart w:id="21" w:name="academic-rigor-and-recruitment"/>
    <w:p>
      <w:pPr>
        <w:pStyle w:val="Heading3"/>
      </w:pPr>
      <w:r>
        <w:t xml:space="preserve">Academic Rigor and Recruitment</w:t>
      </w:r>
    </w:p>
    <w:p>
      <w:pPr>
        <w:pStyle w:val="FirstParagraph"/>
      </w:pPr>
      <w:r>
        <w:t xml:space="preserve">In France, becoming a primary teacher is an elite career path. Prospective educators must pass the highly competitive "Concours des profs des écoles." This rigorous selection process ensures that every Teacher Primary possesses a deep understanding of pedagogical theory, child psychology, and subject mastery. In</w:t>
      </w:r>
      <w:r>
        <w:t xml:space="preserve"> </w:t>
      </w:r>
      <w:r>
        <w:rPr>
          <w:bCs/>
          <w:b/>
        </w:rPr>
        <w:t xml:space="preserve">France Paris</w:t>
      </w:r>
      <w:r>
        <w:t xml:space="preserve">, where competition for educational resources can be intense among different arrondissements (districts), the qualification barrier remains high to ensure quality control across public institutions.</w:t>
      </w:r>
    </w:p>
    <w:bookmarkEnd w:id="21"/>
    <w:bookmarkStart w:id="22" w:name="cultural-competence-and-inclusivity"/>
    <w:p>
      <w:pPr>
        <w:pStyle w:val="Heading3"/>
      </w:pPr>
      <w:r>
        <w:t xml:space="preserve">Cultural Competence and Inclusivity</w:t>
      </w:r>
    </w:p>
    <w:p>
      <w:pPr>
        <w:pStyle w:val="FirstParagraph"/>
      </w:pPr>
      <w:r>
        <w:t xml:space="preserve">A defining characteristic of teaching in the capital is diversity. The student body in Paris is incredibly varied, reflecting migration patterns and international exposure. A Teacher Primary today must be culturally competent. They are tasked with integrating students from various linguistic and cultural backgrounds into the Francophone educational framework without erasing their individual identities. This requires a delicate balance between promoting national unity through language mastery and respecting multicultural heritage.</w:t>
      </w:r>
    </w:p>
    <w:bookmarkEnd w:id="22"/>
    <w:bookmarkEnd w:id="23"/>
    <w:bookmarkStart w:id="26" w:name="Xc6471da17cc40e3c98fcad36d6f93694bec4245"/>
    <w:p>
      <w:pPr>
        <w:pStyle w:val="Heading2"/>
      </w:pPr>
      <w:r>
        <w:t xml:space="preserve">3. Key Challenges Faced by Teachers in France Paris</w:t>
      </w:r>
    </w:p>
    <w:p>
      <w:pPr>
        <w:pStyle w:val="FirstParagraph"/>
      </w:pPr>
      <w:r>
        <w:rPr>
          <w:bCs/>
          <w:b/>
        </w:rPr>
        <w:t xml:space="preserve">Social Inequality:</w:t>
      </w:r>
      <w:r>
        <w:br/>
      </w:r>
      <w:r>
        <w:t xml:space="preserve">Paris presents stark contrasts between wealthy neighborhoods like the 16th arrondissement and socio-economically disadvantaged areas in the northern and eastern peripheries. A Teacher Primary often acts as a social safety net, addressing not just academic needs but also basic welfare concerns that may affect a child's ability to learn.</w:t>
      </w:r>
    </w:p>
    <w:bookmarkStart w:id="24" w:name="classroom-management-in-urban-settings"/>
    <w:p>
      <w:pPr>
        <w:pStyle w:val="Heading3"/>
      </w:pPr>
      <w:r>
        <w:t xml:space="preserve">Classroom Management in Urban Settings</w:t>
      </w:r>
    </w:p>
    <w:p>
      <w:pPr>
        <w:pStyle w:val="FirstParagraph"/>
      </w:pPr>
      <w:r>
        <w:t xml:space="preserve">The urban environment of Paris influences classroom dynamics. Noise pollution, crowded housing conditions for some students, and the fast-paced lifestyle of the city can impact student focus and behavior. Teacher Primary professionals in these settings often develop advanced classroom management techniques that are more adaptive than those used in rural or suburban contexts.</w:t>
      </w:r>
    </w:p>
    <w:bookmarkEnd w:id="24"/>
    <w:bookmarkStart w:id="25" w:name="bureaucratic-load"/>
    <w:p>
      <w:pPr>
        <w:pStyle w:val="Heading3"/>
      </w:pPr>
      <w:r>
        <w:t xml:space="preserve">Bureaucratic Load</w:t>
      </w:r>
    </w:p>
    <w:p>
      <w:pPr>
        <w:pStyle w:val="FirstParagraph"/>
      </w:pPr>
      <w:r>
        <w:t xml:space="preserve">Despite their focus on children, French teachers spend a significant amount of time on administrative duties. In the Paris academy, adherence to national curriculum standards is strictly monitored. The Teacher Primary must document progress meticulously, prepare standardized assessments for the "fin de cycle 2" (end of early primary cycle), and engage in continuous professional development mandated by the rectorate.</w:t>
      </w:r>
    </w:p>
    <w:bookmarkEnd w:id="25"/>
    <w:bookmarkEnd w:id="26"/>
    <w:bookmarkStart w:id="27" w:name="pedagogical-approaches-and-methodologies"/>
    <w:p>
      <w:pPr>
        <w:pStyle w:val="Heading2"/>
      </w:pPr>
      <w:r>
        <w:t xml:space="preserve">4. Pedagogical Approaches and Methodologies</w:t>
      </w:r>
    </w:p>
    <w:p>
      <w:pPr>
        <w:pStyle w:val="FirstParagraph"/>
      </w:pPr>
      <w:r>
        <w:t xml:space="preserve">The French educational system has recently undergone reforms to modernize how a Teacher Primary approaches instruction. The traditional method of rote learning is being supplemented by project-based learning and digital integration.</w:t>
      </w:r>
    </w:p>
    <w:p>
      <w:pPr>
        <w:numPr>
          <w:ilvl w:val="0"/>
          <w:numId w:val="1001"/>
        </w:numPr>
        <w:pStyle w:val="Compact"/>
      </w:pPr>
      <w:r>
        <w:rPr>
          <w:bCs/>
          <w:b/>
        </w:rPr>
        <w:t xml:space="preserve">Digital Literacy:</w:t>
      </w:r>
      <w:r>
        <w:t xml:space="preserve">In Parisian schools, the integration of tablets and interactive whiteboards is widespread. A modern Teacher Primary must be proficient in using EdTech tools to enhance engagement.</w:t>
      </w:r>
    </w:p>
    <w:p>
      <w:pPr>
        <w:numPr>
          <w:ilvl w:val="0"/>
          <w:numId w:val="1001"/>
        </w:numPr>
        <w:pStyle w:val="Compact"/>
      </w:pPr>
      <w:r>
        <w:rPr>
          <w:bCs/>
          <w:b/>
        </w:rPr>
        <w:t xml:space="preserve">The "École de la Confiance":</w:t>
      </w:r>
      <w:r>
        <w:t xml:space="preserve">This initiative emphasizes trust and support over strict grading. Teachers are encouraged to create safe spaces where mistakes are viewed as part of the learning process, particularly vital for immigrant students adapting to French academic expectations.</w:t>
      </w:r>
    </w:p>
    <w:p>
      <w:pPr>
        <w:numPr>
          <w:ilvl w:val="0"/>
          <w:numId w:val="1001"/>
        </w:numPr>
        <w:pStyle w:val="Compact"/>
      </w:pPr>
      <w:r>
        <w:rPr>
          <w:bCs/>
          <w:b/>
        </w:rPr>
        <w:t xml:space="preserve">Civic Education:</w:t>
      </w:r>
      <w:r>
        <w:t xml:space="preserve">A core component of the primary curriculum in France is "Instruction Civique." The Teacher Primary plays a pivotal role in instilling republican values such as liberty, equality, and fraternity. This is not merely theoretical but practiced daily through classroom governance and community projects.</w:t>
      </w:r>
    </w:p>
    <w:bookmarkEnd w:id="27"/>
    <w:bookmarkStart w:id="28" w:name="case-scenario-a-day-in-the-life"/>
    <w:p>
      <w:pPr>
        <w:pStyle w:val="Heading2"/>
      </w:pPr>
      <w:r>
        <w:t xml:space="preserve">5. Case Scenario: A Day in the Life</w:t>
      </w:r>
    </w:p>
    <w:p>
      <w:pPr>
        <w:pStyle w:val="FirstParagraph"/>
      </w:pPr>
      <w:r>
        <w:t xml:space="preserve">To illustrate the reality of this role, consider "Madame Dubois," a Teacher Primary in the 19th arrondissement of Paris. Her morning begins with a briefing on individual student needs, including those with special educational requirements or language barriers. During math lessons, she employs differentiated instruction to cater to varying ability levels. In literature class, she selects texts that reflect both French classics and contemporary global voices.</w:t>
      </w:r>
    </w:p>
    <w:p>
      <w:pPr>
        <w:pStyle w:val="BodyText"/>
      </w:pPr>
      <w:r>
        <w:t xml:space="preserve">However, her role extends beyond academics. She acts as a mediator between parents and the school system, many of whom may feel alienated by bureaucratic complexities. She collaborates with social workers to ensure at-risk students receive necessary support outside school hours. This holistic approach underscores that in</w:t>
      </w:r>
      <w:r>
        <w:t xml:space="preserve"> </w:t>
      </w:r>
      <w:r>
        <w:rPr>
          <w:bCs/>
          <w:b/>
        </w:rPr>
        <w:t xml:space="preserve">France Paris</w:t>
      </w:r>
      <w:r>
        <w:t xml:space="preserve">, the primary teacher is a community anchor.</w:t>
      </w:r>
    </w:p>
    <w:bookmarkEnd w:id="28"/>
    <w:bookmarkStart w:id="29" w:name="strategic-importance-and-future-outlook"/>
    <w:p>
      <w:pPr>
        <w:pStyle w:val="Heading2"/>
      </w:pPr>
      <w:r>
        <w:t xml:space="preserve">6. Strategic Importance and Future Outlook</w:t>
      </w:r>
    </w:p>
    <w:p>
      <w:pPr>
        <w:pStyle w:val="FirstParagraph"/>
      </w:pPr>
      <w:r>
        <w:t xml:space="preserve">The stability of France's future workforce and social cohesion relies heavily on the efficacy of its primary education system. The Teacher Primary is the frontline defender against educational inequality. In a globalized world, where Paris competes as a hub for talent and innovation, the quality of early education determines long-term national competitiveness.</w:t>
      </w:r>
    </w:p>
    <w:p>
      <w:pPr>
        <w:pStyle w:val="BodyText"/>
      </w:pPr>
      <w:r>
        <w:t xml:space="preserve">Looking forward, there is a growing emphasis on mental health support within schools. The role of the Teacher Primary is evolving to include more pastoral care duties. Additionally, with increasing digitalization, ongoing training for teachers in AI and data privacy will become essential.</w:t>
      </w:r>
    </w:p>
    <w:bookmarkEnd w:id="29"/>
    <w:bookmarkStart w:id="30" w:name="conclusion"/>
    <w:p>
      <w:pPr>
        <w:pStyle w:val="Heading2"/>
      </w:pPr>
      <w:r>
        <w:t xml:space="preserve">7. Conclusion</w:t>
      </w:r>
    </w:p>
    <w:p>
      <w:pPr>
        <w:pStyle w:val="FirstParagraph"/>
      </w:pPr>
      <w:r>
        <w:t xml:space="preserve">The case study of the primary education system in Paris reveals that being a Teacher Primary is one of the most complex and demanding professions. It requires a blend of academic expertise, psychological insight, cultural sensitivity, and administrative diligence. In the vibrant and challenging environment of</w:t>
      </w:r>
      <w:r>
        <w:t xml:space="preserve"> </w:t>
      </w:r>
      <w:r>
        <w:rPr>
          <w:bCs/>
          <w:b/>
        </w:rPr>
        <w:t xml:space="preserve">France Paris</w:t>
      </w:r>
      <w:r>
        <w:t xml:space="preserve">, these educators are not merely instructors but are fundamental architects of society.</w:t>
      </w:r>
    </w:p>
    <w:p>
      <w:pPr>
        <w:pStyle w:val="BodyText"/>
      </w:pPr>
      <w:r>
        <w:t xml:space="preserve">Supporting this workforce involves providing better resources, reducing bureaucratic burdens, and recognizing their contribution to social stability. As we look to the future, investing in the professional development and well-being of every Teacher Primary is not just an educational imperative but a civic duty essential for maintaining the intellectual vibrancy of Paris and France.</w:t>
      </w:r>
    </w:p>
    <w:p>
      <w:r>
        <w:pict>
          <v:rect style="width:0;height:1.5pt" o:hralign="center" o:hrstd="t" o:hr="t"/>
        </w:pict>
      </w:r>
    </w:p>
    <w:p>
      <w:pPr>
        <w:pStyle w:val="FirstParagraph"/>
      </w:pPr>
      <w:r>
        <w:rPr>
          <w:iCs/>
          <w:i/>
        </w:rPr>
        <w:t xml:space="preserve">End of Document. Prepared for Educational Policy Review Board.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Primary Teacher in France Paris</dc:title>
  <dc:creator/>
  <dc:language>en</dc:language>
  <cp:keywords/>
  <dcterms:created xsi:type="dcterms:W3CDTF">2026-07-29T09:39:19Z</dcterms:created>
  <dcterms:modified xsi:type="dcterms:W3CDTF">2026-07-29T09:39:19Z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