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8fc4cdf8841eb23cec59fd4dada0158d7568c63"/>
    <w:p>
      <w:pPr>
        <w:pStyle w:val="Heading1"/>
      </w:pPr>
      <w:r>
        <w:t xml:space="preserve">Educational Dynamics and Cultural Integration in South Korea Seoul</w:t>
      </w:r>
    </w:p>
    <w:p>
      <w:pPr>
        <w:pStyle w:val="FirstParagraph"/>
      </w:pPr>
      <w:r>
        <w:rPr>
          <w:bCs/>
          <w:b/>
        </w:rPr>
        <w:t xml:space="preserve">Date:</w:t>
      </w:r>
      <w:r>
        <w:t xml:space="preserve"> </w:t>
      </w:r>
      <w:r>
        <w:t xml:space="preserve">October 2023</w:t>
      </w:r>
      <w:r>
        <w:br/>
      </w:r>
      <w:r>
        <w:rPr>
          <w:bCs/>
          <w:b/>
        </w:rPr>
        <w:t xml:space="preserve">Subject:</w:t>
      </w:r>
      <w:r>
        <w:t xml:space="preserve">The Role, Challenges, and Impact of the Teacher Primary Position within the Public School System of South Korea Seoul</w:t>
      </w:r>
    </w:p>
    <w:bookmarkStart w:id="20" w:name="X6ab2d316624fb76911188e420d3f6a3b5d15603"/>
    <w:p>
      <w:pPr>
        <w:pStyle w:val="Heading2"/>
      </w:pPr>
      <w:r>
        <w:t xml:space="preserve">Introduction: The Context of South Korea Seoul</w:t>
      </w:r>
    </w:p>
    <w:p>
      <w:pPr>
        <w:pStyle w:val="FirstParagraph"/>
      </w:pPr>
      <w:r>
        <w:t xml:space="preserve">In the heart of East Asia lies a metropolitan powerhouse that serves as both an economic miracle and a cultural epicenter. This document outlines a comprehensive Case Study regarding the educational landscape, specifically focusing on the vital role of the Teacher Primary instructor within South Korea Seoul. The city of South Korea Seoul is not merely a geographic location; it is a hyper-competitive academic hub where education is viewed as the primary vehicle for social mobility and national success. Consequently, understanding how a Teacher Primary functions within this intense environment requires an analysis of pedagogical shifts, cultural expectations, and systemic pressures unique to the region.</w:t>
      </w:r>
    </w:p>
    <w:p>
      <w:pPr>
        <w:pStyle w:val="BodyText"/>
      </w:pPr>
      <w:r>
        <w:t xml:space="preserve">The Case Study aims to dissect the daily realities of educators working in primary schools across districts such as Gangnam, Songpa, and Yongsan. These areas represent varying socioeconomic strata within South Korea Seoul, providing a microcosm for understanding how a Teacher Primary must adapt their strategies to meet diverse student needs while navigating the rigid bureaucratic structures of the Ministry of Education.</w:t>
      </w:r>
    </w:p>
    <w:bookmarkEnd w:id="20"/>
    <w:bookmarkStart w:id="23" w:name="X904e05306330cc3db8e1438921271c7f31d67ac"/>
    <w:p>
      <w:pPr>
        <w:pStyle w:val="Heading2"/>
      </w:pPr>
      <w:r>
        <w:t xml:space="preserve">The Role Definition: Defining the Teacher Primary</w:t>
      </w:r>
    </w:p>
    <w:p>
      <w:pPr>
        <w:pStyle w:val="FirstParagraph"/>
      </w:pPr>
      <w:r>
        <w:t xml:space="preserve">To fully appreciate this Case Study, one must first define what constitutes a "Teacher Primary" in this specific context. In South Korea Seoul, the primary school teacher is often referred to as a "class teacher" or *Hoseo*. Unlike Western models where subject specialization might begin early, the Teacher Primary in South Korea Seoul is typically responsible for teaching core subjects such as Korean language, mathematics, science, and social studies to a single class of students for an entire year. This role demands a broad pedagogical skill set and deep emotional intelligence.</w:t>
      </w:r>
    </w:p>
    <w:bookmarkStart w:id="21" w:name="pedagogical-responsibilities"/>
    <w:p>
      <w:pPr>
        <w:pStyle w:val="Heading3"/>
      </w:pPr>
      <w:r>
        <w:t xml:space="preserve">Pedagogical Responsibilities</w:t>
      </w:r>
    </w:p>
    <w:p>
      <w:pPr>
        <w:pStyle w:val="FirstParagraph"/>
      </w:pPr>
      <w:r>
        <w:t xml:space="preserve">The primary responsibility of the Teacher Primary extends beyond academic instruction. In South Korea Seoul, the curriculum emphasizes character education, discipline, and collective harmony alongside literacy and numeracy. The Teacher Primary is tasked with fostering a sense of group identity (*Kkachi* culture) among students who are as young as seven years old. This involves managing classroom dynamics that require high levels of respect for authority and peer cooperation.</w:t>
      </w:r>
    </w:p>
    <w:bookmarkEnd w:id="21"/>
    <w:bookmarkStart w:id="22" w:name="cultural-mediation"/>
    <w:p>
      <w:pPr>
        <w:pStyle w:val="Heading3"/>
      </w:pPr>
      <w:r>
        <w:t xml:space="preserve">Cultural Mediation</w:t>
      </w:r>
    </w:p>
    <w:p>
      <w:pPr>
        <w:pStyle w:val="FirstParagraph"/>
      </w:pPr>
      <w:r>
        <w:t xml:space="preserve">A significant aspect of being a Teacher Primary in South Korea Seoul is acting as a cultural mediator. Students in these schools are increasingly diverse, including children of international marriages, foreign nationals, and students from varied domestic backgrounds. The Teacher Primary must navigate these differences with sensitivity while maintaining the traditional Confucian values that underpin the educational system.</w:t>
      </w:r>
    </w:p>
    <w:bookmarkEnd w:id="22"/>
    <w:bookmarkEnd w:id="23"/>
    <w:bookmarkStart w:id="26" w:name="X06cf8dd995f8d39bb63c70845daa3d05f585cf5"/>
    <w:p>
      <w:pPr>
        <w:pStyle w:val="Heading2"/>
      </w:pPr>
      <w:r>
        <w:t xml:space="preserve">The Environment: Challenges Within South Korea Seoul</w:t>
      </w:r>
    </w:p>
    <w:p>
      <w:pPr>
        <w:pStyle w:val="FirstParagraph"/>
      </w:pPr>
      <w:r>
        <w:t xml:space="preserve">The environment in which a Teacher Primary operates in South Korea Seoul is characterized by intense scrutiny and high stakes. The Case Study highlights several systemic challenges inherent to this metropolitan setting.</w:t>
      </w:r>
    </w:p>
    <w:bookmarkStart w:id="24" w:name="the-shadow-of-hagwons-private-tutoring"/>
    <w:p>
      <w:pPr>
        <w:pStyle w:val="Heading3"/>
      </w:pPr>
      <w:r>
        <w:t xml:space="preserve">The Shadow of Hagwons (Private Tutoring)</w:t>
      </w:r>
    </w:p>
    <w:p>
      <w:pPr>
        <w:pStyle w:val="FirstParagraph"/>
      </w:pPr>
      <w:r>
        <w:t xml:space="preserve">No discussion of education in South Korea Seoul is complete without addressing the *Hagwon* industry. Many students attend private tutoring academies after school, placing immense pressure on the Teacher Primary to ensure that in-class instruction is efficient enough to allow for homework completion and rest. However, this also creates a disconnect; while public teachers strive for holistic education, parents often focus solely on test scores driven by the private sector. The Teacher Primary must therefore balance curriculum requirements with parental expectations that are heavily influenced by competitive tutoring culture.</w:t>
      </w:r>
    </w:p>
    <w:bookmarkEnd w:id="24"/>
    <w:bookmarkStart w:id="25" w:name="bureaucratic-burdens"/>
    <w:p>
      <w:pPr>
        <w:pStyle w:val="Heading3"/>
      </w:pPr>
      <w:r>
        <w:t xml:space="preserve">Bureaucratic Burdens</w:t>
      </w:r>
    </w:p>
    <w:p>
      <w:pPr>
        <w:pStyle w:val="FirstParagraph"/>
      </w:pPr>
      <w:r>
        <w:t xml:space="preserve">Administrative duties in South Korea Seoul schools are notoriously heavy. A Teacher Primary spends a significant portion of their day on documentation, parent communication via digital platforms like "School Custom" (*Hakjibu*), and attending mandatory meetings. This administrative load can detract from lesson planning and direct student interaction, leading to high rates of burnout among educators.</w:t>
      </w:r>
    </w:p>
    <w:bookmarkEnd w:id="25"/>
    <w:bookmarkEnd w:id="26"/>
    <w:bookmarkStart w:id="27" w:name="case-analysis-student-teacher-dynamics"/>
    <w:p>
      <w:pPr>
        <w:pStyle w:val="Heading2"/>
      </w:pPr>
      <w:r>
        <w:t xml:space="preserve">Case Analysis: Student-Teacher Dynamics</w:t>
      </w:r>
    </w:p>
    <w:p>
      <w:pPr>
        <w:pStyle w:val="FirstParagraph"/>
      </w:pPr>
      <w:r>
        <w:t xml:space="preserve">In this segment of the Case Study, we analyze specific interactions between the Teacher Primary and students. In South Korea Seoul, respect for teachers is deeply ingrained in social etiquette. Students are expected to bow, use honorific language (*Jondaemal*), and adhere strictly to classroom rules. For a Teacher Primary, maintaining this hierarchy while fostering an open dialogue with students is a delicate art.</w:t>
      </w:r>
    </w:p>
    <w:p>
      <w:pPr>
        <w:pStyle w:val="BodyText"/>
      </w:pPr>
      <w:r>
        <w:t xml:space="preserve">The Case Study observes that successful Teacher Primaries in South Korea Seoul employ "relationship-based" management styles. They build rapport through small acts of kindness, such as remembering student preferences or offering encouragement during extracurricular activities. This approach helps mitigate the stress caused by the high-pressure academic environment. Furthermore, with the rise of mental health awareness in South Korea Seoul, Teacher Primaries are increasingly trained to identify signs of anxiety or depression in students, acting as first responders for psychological well-being.</w:t>
      </w:r>
    </w:p>
    <w:bookmarkEnd w:id="27"/>
    <w:bookmarkStart w:id="28" w:name="X23d09eeb51a8808a31d83f06cd55ceea752235a"/>
    <w:p>
      <w:pPr>
        <w:pStyle w:val="Heading2"/>
      </w:pPr>
      <w:r>
        <w:t xml:space="preserve">The Impact on Community and Future Prospects</w:t>
      </w:r>
    </w:p>
    <w:p>
      <w:pPr>
        <w:pStyle w:val="FirstParagraph"/>
      </w:pPr>
      <w:r>
        <w:t xml:space="preserve">The influence of a Teacher Primary extends beyond the classroom walls into the broader community of South Korea Seoul. Parents view their child’s teacher as a partner in the rigorous journey toward university entrance. Therefore, communication skills are paramount. The Case Study notes that effective Teacher Primaries leverage technology to maintain constant contact with guardians, ensuring transparency and trust.</w:t>
      </w:r>
    </w:p>
    <w:p>
      <w:pPr>
        <w:pStyle w:val="BodyText"/>
      </w:pPr>
      <w:r>
        <w:t xml:space="preserve">Moreover, the professional development of a Teacher Primary in South Korea Seoul is continuous. The metropolitan city offers numerous workshops and seminars led by experienced educators. This commitment to lifelong learning ensures that pedagogical methods remain updated, incorporating digital literacy and global competence into traditional teaching frameworks.</w:t>
      </w:r>
    </w:p>
    <w:p>
      <w:pPr>
        <w:pStyle w:val="BodyText"/>
      </w:pPr>
      <w:r>
        <w:rPr>
          <w:bCs/>
          <w:b/>
        </w:rPr>
        <w:t xml:space="preserve">Key Insight:</w:t>
      </w:r>
      <w:r>
        <w:t xml:space="preserve"> </w:t>
      </w:r>
      <w:r>
        <w:t xml:space="preserve">The success of a Teacher Primary in South Korea Seoul is not measured solely by standardized test scores but by their ability to nurture resilient, socially responsible citizens amidst a hyper-competitive ecosystem. They serve as stabilizers in a fast-paced urban environment.</w:t>
      </w:r>
    </w:p>
    <w:bookmarkEnd w:id="28"/>
    <w:bookmarkStart w:id="29" w:name="Xfdcdf83f7bf2c0e6a5195904516d9d8f076a197"/>
    <w:p>
      <w:pPr>
        <w:pStyle w:val="Heading2"/>
      </w:pPr>
      <w:r>
        <w:t xml:space="preserve">Conclusion: Recommendations for the Teacher Primary Role</w:t>
      </w:r>
    </w:p>
    <w:p>
      <w:pPr>
        <w:pStyle w:val="FirstParagraph"/>
      </w:pPr>
      <w:r>
        <w:t xml:space="preserve">This Case Study concludes that the position of Teacher Primary in South Korea Seoul is one of the most demanding yet rewarding educational roles globally. To enhance efficacy and well-being, several recommendations are proposed:</w:t>
      </w:r>
    </w:p>
    <w:p>
      <w:pPr>
        <w:numPr>
          <w:ilvl w:val="0"/>
          <w:numId w:val="1001"/>
        </w:numPr>
        <w:pStyle w:val="Compact"/>
      </w:pPr>
      <w:r>
        <w:rPr>
          <w:bCs/>
          <w:b/>
        </w:rPr>
        <w:t xml:space="preserve">Reduced Administrative Load:</w:t>
      </w:r>
      <w:r>
        <w:t xml:space="preserve"> </w:t>
      </w:r>
      <w:r>
        <w:t xml:space="preserve">Streamlining bureaucratic requirements would allow Teacher Primaries to focus more on instructional quality.</w:t>
      </w:r>
    </w:p>
    <w:p>
      <w:pPr>
        <w:numPr>
          <w:ilvl w:val="0"/>
          <w:numId w:val="1001"/>
        </w:numPr>
        <w:pStyle w:val="Compact"/>
      </w:pPr>
      <w:r>
        <w:rPr>
          <w:bCs/>
          <w:b/>
        </w:rPr>
        <w:t xml:space="preserve">Mental Health Support for Educators:</w:t>
      </w:r>
      <w:r>
        <w:t xml:space="preserve"> </w:t>
      </w:r>
      <w:r>
        <w:t xml:space="preserve">Establishing robust support systems for teachers to manage stress is essential for long-term retention.</w:t>
      </w:r>
    </w:p>
    <w:p>
      <w:pPr>
        <w:numPr>
          <w:ilvl w:val="0"/>
          <w:numId w:val="1001"/>
        </w:numPr>
        <w:pStyle w:val="Compact"/>
      </w:pPr>
      <w:r>
        <w:rPr>
          <w:bCs/>
          <w:b/>
        </w:rPr>
        <w:t xml:space="preserve">Cultural Competency Training:</w:t>
      </w:r>
      <w:r>
        <w:t xml:space="preserve"> </w:t>
      </w:r>
      <w:r>
        <w:t xml:space="preserve">Enhanced training for handling diverse student populations will better prepare Teacher Primaries for the multicultural reality of modern South Korea Seoul.</w:t>
      </w:r>
    </w:p>
    <w:p>
      <w:pPr>
        <w:pStyle w:val="FirstParagraph"/>
      </w:pPr>
      <w:r>
        <w:t xml:space="preserve">In summary, the Teacher Primary in South Korea Seoul stands at the intersection of tradition and modernity. They are tasked with upholding cultural values while preparing students for a globalized future. Understanding this complex dynamic is crucial for policymakers, educational researchers, and prospective educators aiming to contribute to the academic excellence of South Korea Seoul.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South Korea Seoul</dc:title>
  <dc:creator/>
  <dc:language>en</dc:language>
  <cp:keywords/>
  <dcterms:created xsi:type="dcterms:W3CDTF">2026-07-29T16:01:10Z</dcterms:created>
  <dcterms:modified xsi:type="dcterms:W3CDTF">2026-07-29T16:01:10Z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