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Abuja</w:t>
      </w:r>
    </w:p>
    <w:bookmarkStart w:id="35" w:name="Xf96627f48cf2ff07bafe8542ee0486a27bb9264"/>
    <w:p>
      <w:pPr>
        <w:pStyle w:val="Heading1"/>
      </w:pPr>
      <w:r>
        <w:t xml:space="preserve">Case Study: The Role and Impact of a Telecommunication Engineer in Nigeria Abuja</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explores the multifaceted role, challenges, and strategic importance of a Telecommunication Engineer operating within the Federal Capital Territory (FCT) of Nigeria Abuja. As Nigeria continues to undergo rapid digital transformation, the capital city stands as a critical node in West Africa’s telecommunications infrastructure. This document examines how a specialized Telecommunication Engineer navigates the complex landscape of network deployment, regulatory compliance, and technological innovation in this high-stakes environment.</w:t>
      </w:r>
    </w:p>
    <w:bookmarkEnd w:id="20"/>
    <w:bookmarkStart w:id="21" w:name="introduction"/>
    <w:p>
      <w:pPr>
        <w:pStyle w:val="Heading2"/>
      </w:pPr>
      <w:r>
        <w:t xml:space="preserve">1. Introduction</w:t>
      </w:r>
    </w:p>
    <w:p>
      <w:pPr>
        <w:pStyle w:val="FirstParagraph"/>
      </w:pPr>
      <w:r>
        <w:t xml:space="preserve">Nigeria Abuja is not merely the political heart of Nigeria; it is also an emerging hub for information and communication technology (ICT). The city hosts numerous government agencies, international organizations, corporate headquarters, and a growing population of tech-savvy residents. This density creates immense pressure on telecommunication networks to remain robust, secure, and accessible. Enter the Telecommunication Engineer: a professional whose expertise is pivotal in designing, implementing, and maintaining the infrastructure that keeps this capital connected.</w:t>
      </w:r>
    </w:p>
    <w:p>
      <w:pPr>
        <w:pStyle w:val="BodyText"/>
      </w:pPr>
      <w:r>
        <w:t xml:space="preserve">The objective of this Case Study is to highlight how a Telecommunication Engineer functions within the specific socio-economic and technical context of Nigeria Abuja. It delves into their responsibilities in expanding 4G/5G coverage, managing fiber optic networks, ensuring regulatory adherence with the Nigerian Communications Commission (NCC), and solving unique local challenges such as power instability and urban congestion.</w:t>
      </w:r>
    </w:p>
    <w:bookmarkEnd w:id="21"/>
    <w:bookmarkStart w:id="23" w:name="X39a378fb05296720a59a40caaf0d4463d0327a0"/>
    <w:p>
      <w:pPr>
        <w:pStyle w:val="Heading2"/>
      </w:pPr>
      <w:r>
        <w:t xml:space="preserve">2. Professional Context: The Telecommunication Engineer in Nigeria Abuja</w:t>
      </w:r>
    </w:p>
    <w:p>
      <w:pPr>
        <w:pStyle w:val="FirstParagraph"/>
      </w:pPr>
      <w:r>
        <w:t xml:space="preserve">A Telecommunication Engineer in this region acts as both a technical expert and a strategic problem-solver. Their primary mandate is to ensure seamless connectivity for voice, data, and multimedia services. In Nigeria Abuja, where the demand for high-speed internet has surged due to remote work trends and digital government services (e-Government), the engineer’s role has expanded beyond traditional tower maintenance.</w:t>
      </w:r>
    </w:p>
    <w:bookmarkStart w:id="22" w:name="key-responsibilities-include"/>
    <w:p>
      <w:pPr>
        <w:pStyle w:val="Heading3"/>
      </w:pPr>
      <w:r>
        <w:t xml:space="preserve">Key Responsibilities Include:</w:t>
      </w:r>
    </w:p>
    <w:p>
      <w:pPr>
        <w:numPr>
          <w:ilvl w:val="0"/>
          <w:numId w:val="1001"/>
        </w:numPr>
        <w:pStyle w:val="Compact"/>
      </w:pPr>
      <w:r>
        <w:t xml:space="preserve">Network Design and Optimization: Planning cell site layouts to ensure optimal signal coverage in both dense urban areas like Wuse II and expanding suburbs like Gwarinpa.</w:t>
      </w:r>
    </w:p>
    <w:p>
      <w:pPr>
        <w:numPr>
          <w:ilvl w:val="0"/>
          <w:numId w:val="1001"/>
        </w:numPr>
        <w:pStyle w:val="Compact"/>
      </w:pPr>
      <w:r>
        <w:t xml:space="preserve">Fiber Optic Infrastructure Management: Overseeing the deployment and maintenance of fiber backbones that support mobile networks.</w:t>
      </w:r>
    </w:p>
    <w:p>
      <w:pPr>
        <w:numPr>
          <w:ilvl w:val="0"/>
          <w:numId w:val="1001"/>
        </w:numPr>
        <w:pStyle w:val="Compact"/>
      </w:pPr>
      <w:r>
        <w:t xml:space="preserve">Power Solutions Engineering: Designing hybrid power systems (solar, diesel generators, and mains) to mitigate frequent power outages common in parts of Nigeria Abuja.</w:t>
      </w:r>
    </w:p>
    <w:bookmarkEnd w:id="22"/>
    <w:bookmarkEnd w:id="23"/>
    <w:bookmarkStart w:id="26" w:name="X11ffd7192c106cf3d9fcb3b7f4e60aaa40a629d"/>
    <w:p>
      <w:pPr>
        <w:pStyle w:val="Heading2"/>
      </w:pPr>
      <w:r>
        <w:t xml:space="preserve">3. Challenges Faced by Telecommunication Engineers in Nigeria Abuja</w:t>
      </w:r>
    </w:p>
    <w:p>
      <w:pPr>
        <w:pStyle w:val="FirstParagraph"/>
      </w:pPr>
      <w:r>
        <w:t xml:space="preserve">The operating environment for a Telecommunication Engineer in Nigeria Abuja is fraught with unique challenges that require innovative solutions.</w:t>
      </w:r>
    </w:p>
    <w:bookmarkStart w:id="24" w:name="power-instability"/>
    <w:p>
      <w:pPr>
        <w:pStyle w:val="Heading3"/>
      </w:pPr>
      <w:r>
        <w:t xml:space="preserve">3.1 Power Instability</w:t>
      </w:r>
    </w:p>
    <w:p>
      <w:pPr>
        <w:pStyle w:val="FirstParagraph"/>
      </w:pPr>
      <w:r>
        <w:t xml:space="preserve">One of the most significant hurdles is unreliable grid power. A Telecommunication Engineer must design network sites that are self-sufficient or have redundant power sources. This involves integrating solar inverters and large-capacity battery banks, which increases capital expenditure but ensures service continuity.</w:t>
      </w:r>
    </w:p>
    <w:bookmarkEnd w:id="24"/>
    <w:bookmarkStart w:id="25" w:name="urban-congestion-and-right-of-way-issues"/>
    <w:p>
      <w:pPr>
        <w:pStyle w:val="Heading3"/>
      </w:pPr>
      <w:r>
        <w:t xml:space="preserve">3.2 Urban Congestion and Right-of-Way Issues</w:t>
      </w:r>
    </w:p>
    <w:p>
      <w:pPr>
        <w:pStyle w:val="FirstParagraph"/>
      </w:pPr>
      <w:r>
        <w:t xml:space="preserve">In the heart of Nigeria Abuja, acquiring right-of-way for fiber optic trenching or tower construction can be bureaucratic and slow. Engineers must coordinate closely with the FCT Administration, local communities, and other utility providers to avoid conflicts. The aesthetic requirements of a planned capital city also mean that engineers often need to use stealth towers or rooftop installations rather than traditional lattice masts.</w:t>
      </w:r>
    </w:p>
    <w:p>
      <w:pPr>
        <w:pStyle w:val="BodyText"/>
      </w:pPr>
      <w:r>
        <w:t xml:space="preserve">3.3 Vandalism and Security</w:t>
      </w:r>
    </w:p>
    <w:p>
      <w:pPr>
        <w:pStyle w:val="BodyText"/>
      </w:pPr>
      <w:r>
        <w:t xml:space="preserve">Theft of copper cables and battery theft remains a risk. A Telecommunication Engineer must implement security protocols, such as GPS tracking for assets and secure compound fencing for base transceiver stations (BTS).</w:t>
      </w:r>
    </w:p>
    <w:bookmarkEnd w:id="25"/>
    <w:bookmarkEnd w:id="26"/>
    <w:bookmarkStart w:id="30" w:name="X4a857d0811b9cb9913bd3ebea64daae509c6289"/>
    <w:p>
      <w:pPr>
        <w:pStyle w:val="Heading2"/>
      </w:pPr>
      <w:r>
        <w:t xml:space="preserve">4. Case Scenario: The 5G Rollout in Nigeria Abuja</w:t>
      </w:r>
    </w:p>
    <w:p>
      <w:pPr>
        <w:pStyle w:val="FirstParagraph"/>
      </w:pPr>
      <w:r>
        <w:t xml:space="preserve">To illustrate the practical application of these skills, consider a recent project where a Telecommunication Engineer was tasked with deploying 5G infrastructure in key districts of Nigeria Abuja.</w:t>
      </w:r>
    </w:p>
    <w:bookmarkStart w:id="27" w:name="project-objective"/>
    <w:p>
      <w:pPr>
        <w:pStyle w:val="Heading3"/>
      </w:pPr>
      <w:r>
        <w:t xml:space="preserve">Project Objective:</w:t>
      </w:r>
    </w:p>
    <w:p>
      <w:pPr>
        <w:pStyle w:val="FirstParagraph"/>
      </w:pPr>
      <w:r>
        <w:t xml:space="preserve">To achieve 90% coverage of high-speed 5G service in central business districts by Q4, supporting smart city initiatives and enhanced mobile broadband.</w:t>
      </w:r>
    </w:p>
    <w:bookmarkEnd w:id="27"/>
    <w:bookmarkStart w:id="28" w:name="engineering-solution"/>
    <w:p>
      <w:pPr>
        <w:pStyle w:val="Heading3"/>
      </w:pPr>
      <w:r>
        <w:t xml:space="preserve">Engineering Solution:</w:t>
      </w:r>
    </w:p>
    <w:p>
      <w:pPr>
        <w:numPr>
          <w:ilvl w:val="0"/>
          <w:numId w:val="1002"/>
        </w:numPr>
        <w:pStyle w:val="Compact"/>
      </w:pPr>
      <w:r>
        <w:t xml:space="preserve">Network Planning: The engineer utilized site survey data to identify optimal locations for small cells and macro sites. They accounted for signal blockage by buildings common in urban Abuja.</w:t>
      </w:r>
    </w:p>
    <w:p>
      <w:pPr>
        <w:numPr>
          <w:ilvl w:val="0"/>
          <w:numId w:val="1002"/>
        </w:numPr>
        <w:pStyle w:val="Compact"/>
      </w:pPr>
      <w:r>
        <w:t xml:space="preserve">Spectrum Analysis: Careful analysis of mid-band spectrum (2.6GHz) was conducted to balance coverage and capacity.</w:t>
      </w:r>
    </w:p>
    <w:p>
      <w:pPr>
        <w:numPr>
          <w:ilvl w:val="0"/>
          <w:numId w:val="1002"/>
        </w:numPr>
        <w:pStyle w:val="Compact"/>
      </w:pPr>
      <w:r>
        <w:t xml:space="preserve">Backhaul Upgrade: The engineer oversaw the migration from microwave links to fiber optic backhaul for higher throughput and lower latency.</w:t>
      </w:r>
    </w:p>
    <w:p>
      <w:pPr>
        <w:numPr>
          <w:ilvl w:val="0"/>
          <w:numId w:val="1002"/>
        </w:numPr>
        <w:pStyle w:val="Compact"/>
      </w:pPr>
      <w:r>
        <w:t xml:space="preserve">Stakeholder Management: Regular engagement with local authorities ensured that installation permits were expedited, minimizing downtime during rollout.</w:t>
      </w:r>
    </w:p>
    <w:bookmarkEnd w:id="28"/>
    <w:bookmarkStart w:id="29" w:name="outcome"/>
    <w:p>
      <w:pPr>
        <w:pStyle w:val="Heading3"/>
      </w:pPr>
      <w:r>
        <w:t xml:space="preserve">Outcome:</w:t>
      </w:r>
    </w:p>
    <w:p>
      <w:pPr>
        <w:pStyle w:val="FirstParagraph"/>
      </w:pPr>
      <w:r>
        <w:t xml:space="preserve">The successful deployment resulted in a 40% improvement in data speeds for users in the targeted areas. The case demonstrates how a Telecommunication Engineer directly contributes to economic growth by enabling reliable high-speed connectivity, which is crucial for financial services, education, and healthcare digitalization.</w:t>
      </w:r>
    </w:p>
    <w:bookmarkEnd w:id="29"/>
    <w:bookmarkEnd w:id="30"/>
    <w:bookmarkStart w:id="31" w:name="impact-on-community-and-economy"/>
    <w:p>
      <w:pPr>
        <w:pStyle w:val="Heading2"/>
      </w:pPr>
      <w:r>
        <w:t xml:space="preserve">5. Impact on Community and Economy</w:t>
      </w:r>
    </w:p>
    <w:p>
      <w:pPr>
        <w:pStyle w:val="FirstParagraph"/>
      </w:pPr>
      <w:r>
        <w:t xml:space="preserve">The work of a Telecommunication Engineer in Nigeria Abuja has far-reaching implications. By ensuring robust networks, they enable:</w:t>
      </w:r>
    </w:p>
    <w:p>
      <w:pPr>
        <w:numPr>
          <w:ilvl w:val="0"/>
          <w:numId w:val="1003"/>
        </w:numPr>
        <w:pStyle w:val="Compact"/>
      </w:pPr>
      <w:r>
        <w:t xml:space="preserve">Digital Inclusion: Connecting underserved communities within the FCT to educational resources and job markets.</w:t>
      </w:r>
    </w:p>
    <w:p>
      <w:pPr>
        <w:numPr>
          <w:ilvl w:val="0"/>
          <w:numId w:val="1003"/>
        </w:numPr>
        <w:pStyle w:val="Compact"/>
      </w:pPr>
      <w:r>
        <w:t xml:space="preserve">Government Efficiency: Supporting e-Government platforms that reduce bureaucracy and improve service delivery for citizens.</w:t>
      </w:r>
    </w:p>
    <w:p>
      <w:pPr>
        <w:numPr>
          <w:ilvl w:val="0"/>
          <w:numId w:val="1003"/>
        </w:numPr>
        <w:pStyle w:val="Compact"/>
      </w:pPr>
      <w:r>
        <w:t xml:space="preserve">Investment Attraction: Reliable telecommunications infrastructure makes Nigeria Abuja more attractive to foreign investors who rely on stable internet connections.</w:t>
      </w:r>
    </w:p>
    <w:bookmarkEnd w:id="31"/>
    <w:bookmarkStart w:id="32" w:name="future-outlook"/>
    <w:p>
      <w:pPr>
        <w:pStyle w:val="Heading2"/>
      </w:pPr>
      <w:r>
        <w:t xml:space="preserve">6. Future Outlook</w:t>
      </w:r>
    </w:p>
    <w:p>
      <w:pPr>
        <w:pStyle w:val="FirstParagraph"/>
      </w:pPr>
      <w:r>
        <w:t xml:space="preserve">The future for a Telecommunication Engineer in Nigeria Abuja is promising yet demanding. With the anticipated rollout of 5G nationwide and the integration of Internet of Things (IoT) technologies into smart city projects, engineers will need to upskill continuously. Emerging areas such as network virtualization (NFV/SDN), cybersecurity for critical infrastructure, and sustainable energy solutions will become core competencies.</w:t>
      </w:r>
    </w:p>
    <w:p>
      <w:pPr>
        <w:pStyle w:val="BodyText"/>
      </w:pPr>
      <w:r>
        <w:t xml:space="preserve">Furthermore, as Nigeria Abuja expands geographically, engineers will play a key role in bridging the digital divide between the capital and surrounding regions. Collaborative projects with international tech firms and local startups offer opportunities for innovation.</w:t>
      </w:r>
    </w:p>
    <w:bookmarkEnd w:id="32"/>
    <w:bookmarkStart w:id="33" w:name="conclusion"/>
    <w:p>
      <w:pPr>
        <w:pStyle w:val="Heading2"/>
      </w:pPr>
      <w:r>
        <w:t xml:space="preserve">7. Conclusion</w:t>
      </w:r>
    </w:p>
    <w:p>
      <w:pPr>
        <w:pStyle w:val="FirstParagraph"/>
      </w:pPr>
      <w:r>
        <w:t xml:space="preserve">In conclusion, this Case Study affirms that a Telecommunication Engineer is an indispensable asset to the development of Nigeria Abuja. They are not just technicians but architects of connectivity who navigate complex technical, regulatory, and social landscapes. Their work ensures that the digital infrastructure supporting one of Africa’s most dynamic capitals remains resilient and future-proof.</w:t>
      </w:r>
    </w:p>
    <w:p>
      <w:pPr>
        <w:pStyle w:val="BodyText"/>
      </w:pPr>
      <w:r>
        <w:t xml:space="preserve">For organizations looking to invest in or operate within Nigeria Abuja, partnering with skilled Telecommunication Engineers is essential for success. Their ability to solve power issues, navigate bureaucratic processes, and deploy cutting-edge technology directly impacts the quality of life and economic vitality of the nation’s capital.</w:t>
      </w:r>
    </w:p>
    <w:p>
      <w:r>
        <w:pict>
          <v:rect style="width:0;height:1.5pt" o:hralign="center" o:hrstd="t" o:hr="t"/>
        </w:pict>
      </w:r>
    </w:p>
    <w:bookmarkEnd w:id="33"/>
    <w:bookmarkStart w:id="34" w:name="references"/>
    <w:p>
      <w:pPr>
        <w:pStyle w:val="Heading2"/>
      </w:pPr>
      <w:r>
        <w:t xml:space="preserve">References</w:t>
      </w:r>
    </w:p>
    <w:p>
      <w:pPr>
        <w:numPr>
          <w:ilvl w:val="0"/>
          <w:numId w:val="1004"/>
        </w:numPr>
        <w:pStyle w:val="Compact"/>
      </w:pPr>
      <w:r>
        <w:t xml:space="preserve">Nigerian Communications Commission (NCC) Annual Reports.</w:t>
      </w:r>
    </w:p>
    <w:p>
      <w:pPr>
        <w:numPr>
          <w:ilvl w:val="0"/>
          <w:numId w:val="1004"/>
        </w:numPr>
        <w:pStyle w:val="Compact"/>
      </w:pPr>
      <w:r>
        <w:t xml:space="preserve">FCT Administration Urban Development Plans.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Nigeria Abuja</dc:title>
  <dc:creator/>
  <dc:language>en</dc:language>
  <cp:keywords/>
  <dcterms:created xsi:type="dcterms:W3CDTF">2026-07-29T09:12:29Z</dcterms:created>
  <dcterms:modified xsi:type="dcterms:W3CDTF">2026-07-29T09:12:29Z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