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0cfe1348a029620ad30421c410409fdab0afe26"/>
    <w:p>
      <w:pPr>
        <w:pStyle w:val="Heading1"/>
      </w:pPr>
      <w:r>
        <w:t xml:space="preserve">The Digital Bridge: A Case Study of Telecommunication Engineering in Pakistan, Islamabad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 </w:t>
      </w:r>
      <w:r>
        <w:t xml:space="preserve">Islamabad Capital Territory, Pakistan</w:t>
      </w:r>
    </w:p>
    <w:bookmarkStart w:id="20" w:name="executive-summary"/>
    <w:p>
      <w:pPr>
        <w:pStyle w:val="Heading2"/>
      </w:pPr>
      <w:r>
        <w:t xml:space="preserve">1. Executive Summary</w:t>
      </w:r>
    </w:p>
    <w:p>
      <w:pPr>
        <w:pStyle w:val="FirstParagraph"/>
      </w:pPr>
      <w:r>
        <w:t xml:space="preserve">This</w:t>
      </w:r>
      <w:r>
        <w:t xml:space="preserve"> </w:t>
      </w:r>
      <w:r>
        <w:rPr>
          <w:bCs/>
          <w:b/>
        </w:rPr>
        <w:t xml:space="preserve">Pakistan Islamabad</w:t>
      </w:r>
      <w:r>
        <w:t xml:space="preserve">-focused</w:t>
      </w:r>
      <w:r>
        <w:t xml:space="preserve"> </w:t>
      </w:r>
      <w:r>
        <w:rPr>
          <w:bCs/>
          <w:b/>
        </w:rPr>
        <w:t xml:space="preserve">Case Study</w:t>
      </w:r>
      <w:r>
        <w:t xml:space="preserve">, titled "The Digital Bridge," investigates the transformative impact of modern telecommunication infrastructure within the capital region. As the administrative and political heart of Pakistan, Islamabad has transitioned from a planned garden city into a burgeoning digital hub. This document details how specialized Telecommunication Engineers have navigated complex geographic and regulatory challenges to deploy high-speed fiber optics, 4G LTE, and emerging 5G technologies across urban centers like F-Sectors, Blue Area, and DHA Islamabad.</w:t>
      </w:r>
    </w:p>
    <w:bookmarkEnd w:id="20"/>
    <w:bookmarkStart w:id="21" w:name="introduction"/>
    <w:p>
      <w:pPr>
        <w:pStyle w:val="Heading2"/>
      </w:pPr>
      <w:r>
        <w:t xml:space="preserve">2. Introduction</w:t>
      </w:r>
    </w:p>
    <w:p>
      <w:pPr>
        <w:pStyle w:val="FirstParagraph"/>
      </w:pPr>
      <w:r>
        <w:t xml:space="preserve">In the rapidly evolving landscape of modern connectivity, the role of a</w:t>
      </w:r>
      <w:r>
        <w:t xml:space="preserve"> </w:t>
      </w:r>
      <w:r>
        <w:rPr>
          <w:bCs/>
          <w:b/>
        </w:rPr>
        <w:t xml:space="preserve">Telecommunication Engineer</w:t>
      </w:r>
      <w:r>
        <w:t xml:space="preserve"> </w:t>
      </w:r>
      <w:r>
        <w:t xml:space="preserve">extends far beyond technical installation; it involves strategic planning that aligns with national development goals. In Pakistan, specifically within Islamabad, this engineering discipline has become synonymous with national progress and economic integration. The capital city serves as a unique microcosm for testing new connectivity solutions due to its centralized governance and high density of government institutions.</w:t>
      </w:r>
    </w:p>
    <w:p>
      <w:pPr>
        <w:pStyle w:val="BodyText"/>
      </w:pPr>
      <w:r>
        <w:t xml:space="preserve">This</w:t>
      </w:r>
      <w:r>
        <w:t xml:space="preserve"> </w:t>
      </w:r>
      <w:r>
        <w:rPr>
          <w:bCs/>
          <w:b/>
        </w:rPr>
        <w:t xml:space="preserve">Case Study</w:t>
      </w:r>
      <w:r>
        <w:t xml:space="preserve"> </w:t>
      </w:r>
      <w:r>
        <w:t xml:space="preserve">aims to elucidate the lifecycle of a major telecommunications infrastructure project in Islamabad. It highlights the critical interventions required by</w:t>
      </w:r>
      <w:r>
        <w:t xml:space="preserve"> </w:t>
      </w:r>
      <w:r>
        <w:rPr>
          <w:bCs/>
          <w:b/>
        </w:rPr>
        <w:t xml:space="preserve">Pakistan Islamabad</w:t>
      </w:r>
      <w:r>
        <w:t xml:space="preserve">-based engineering teams to ensure seamless communication networks for both public services and private enterprise. The narrative underscores how technical expertise is leveraged to overcome geographical constraints and regulatory frameworks unique to the region.</w:t>
      </w:r>
    </w:p>
    <w:bookmarkEnd w:id="21"/>
    <w:bookmarkStart w:id="22" w:name="X7a86f9bde0a72afb355fb16ca030a16d9250deb"/>
    <w:p>
      <w:pPr>
        <w:pStyle w:val="Heading2"/>
      </w:pPr>
      <w:r>
        <w:t xml:space="preserve">3. Background: The Connectivity Challenge in Islamabad</w:t>
      </w:r>
    </w:p>
    <w:p>
      <w:pPr>
        <w:pStyle w:val="FirstParagraph"/>
      </w:pPr>
      <w:r>
        <w:t xml:space="preserve">Islamabad’s topography, characterized by the Margalla Hills and sprawling urban sectors, presents distinct challenges for network deployment. Traditional wired connections face logistical hurdles due to terrain constraints and historical zoning laws that limit extensive trenching in heritage areas. Furthermore, as the capital city attracts a growing influx of tech startups and multinational corporations operating out of Pakistan’s capital (</w:t>
      </w:r>
      <w:r>
        <w:rPr>
          <w:bCs/>
          <w:b/>
        </w:rPr>
        <w:t xml:space="preserve">Pakistan Islamabad</w:t>
      </w:r>
      <w:r>
        <w:t xml:space="preserve">), the demand for low-latency, high-bandwidth solutions has skyrocketed.</w:t>
      </w:r>
    </w:p>
    <w:p>
      <w:pPr>
        <w:pStyle w:val="BodyText"/>
      </w:pPr>
      <w:r>
        <w:t xml:space="preserve">The existing infrastructure prior to recent upgrades suffered from intermittent congestion during peak hours in high-traffic zones such as Jinnah Avenue and F-7 Plaza. The primary objective was to modernize the network backbone while ensuring aesthetic compliance with urban planning guidelines that preserve the city’s green belt status. This required a multidisciplinary approach led by</w:t>
      </w:r>
      <w:r>
        <w:t xml:space="preserve"> </w:t>
      </w:r>
      <w:r>
        <w:rPr>
          <w:bCs/>
          <w:b/>
        </w:rPr>
        <w:t xml:space="preserve">Telecommunication Engineers</w:t>
      </w:r>
      <w:r>
        <w:t xml:space="preserve"> </w:t>
      </w:r>
      <w:r>
        <w:t xml:space="preserve">proficient in both civil coordination and advanced signal processing.</w:t>
      </w:r>
    </w:p>
    <w:bookmarkEnd w:id="22"/>
    <w:bookmarkStart w:id="23" w:name="project-scope-and-objectives"/>
    <w:p>
      <w:pPr>
        <w:pStyle w:val="Heading2"/>
      </w:pPr>
      <w:r>
        <w:t xml:space="preserve">4. Project Scope and Objectives</w:t>
      </w:r>
    </w:p>
    <w:p>
      <w:pPr>
        <w:pStyle w:val="FirstParagraph"/>
      </w:pPr>
      <w:r>
        <w:t xml:space="preserve">The core objective of this initiative was to deploy a hybrid network architecture that integrates Fiber-to-the-Home (FTTH) with high-density 5G small cells. The</w:t>
      </w:r>
      <w:r>
        <w:t xml:space="preserve"> </w:t>
      </w:r>
      <w:r>
        <w:rPr>
          <w:bCs/>
          <w:b/>
        </w:rPr>
        <w:t xml:space="preserve">Case Study</w:t>
      </w:r>
      <w:r>
        <w:t xml:space="preserve"> </w:t>
      </w:r>
      <w:r>
        <w:t xml:space="preserve">focuses on three primary goals:</w:t>
      </w:r>
    </w:p>
    <w:p>
      <w:pPr>
        <w:numPr>
          <w:ilvl w:val="0"/>
          <w:numId w:val="1001"/>
        </w:numPr>
        <w:pStyle w:val="Compact"/>
      </w:pPr>
      <w:r>
        <w:rPr>
          <w:bCs/>
          <w:b/>
        </w:rPr>
        <w:t xml:space="preserve">Aesthetic Integration:</w:t>
      </w:r>
      <w:r>
        <w:t xml:space="preserve"> </w:t>
      </w:r>
      <w:r>
        <w:t xml:space="preserve">Ensuring that telecommunications equipment blends into the urban landscape of Islamabad to maintain its planned city status.</w:t>
      </w:r>
    </w:p>
    <w:p>
      <w:pPr>
        <w:numPr>
          <w:ilvl w:val="0"/>
          <w:numId w:val="1001"/>
        </w:numPr>
        <w:pStyle w:val="Compact"/>
      </w:pPr>
      <w:r>
        <w:rPr>
          <w:bCs/>
          <w:b/>
        </w:rPr>
        <w:t xml:space="preserve">Traffic Management:</w:t>
      </w:r>
    </w:p>
    <w:p>
      <w:pPr>
        <w:numPr>
          <w:ilvl w:val="0"/>
          <w:numId w:val="1001"/>
        </w:numPr>
        <w:pStyle w:val="Compact"/>
      </w:pPr>
      <w:r>
        <w:rPr>
          <w:bCs/>
          <w:b/>
        </w:rPr>
        <w:t xml:space="preserve">Coverage Optimization:</w:t>
      </w:r>
      <w:r>
        <w:t xml:space="preserve"> </w:t>
      </w:r>
      <w:r>
        <w:t xml:space="preserve">eliminating signal dead zones in the densely populated G-Sectors and industrial areas of Taxila Road.</w:t>
      </w:r>
    </w:p>
    <w:bookmarkEnd w:id="23"/>
    <w:bookmarkStart w:id="27" w:name="Xfd6afbf14a74a6c16280926b8fcedb2eead80c9"/>
    <w:p>
      <w:pPr>
        <w:pStyle w:val="Heading2"/>
      </w:pPr>
      <w:r>
        <w:t xml:space="preserve">5. The Role of the Telecommunication Engineer</w:t>
      </w:r>
    </w:p>
    <w:p>
      <w:pPr>
        <w:pStyle w:val="FirstParagraph"/>
      </w:pPr>
      <w:r>
        <w:t xml:space="preserve">In this scenario, the</w:t>
      </w:r>
      <w:r>
        <w:t xml:space="preserve"> </w:t>
      </w:r>
      <w:r>
        <w:rPr>
          <w:bCs/>
          <w:b/>
        </w:rPr>
        <w:t xml:space="preserve">Telecommunication Engineer</w:t>
      </w:r>
      <w:r>
        <w:t xml:space="preserve">, operating under strict guidelines relevant to</w:t>
      </w:r>
      <w:r>
        <w:t xml:space="preserve"> </w:t>
      </w:r>
      <w:r>
        <w:rPr>
          <w:bCs/>
          <w:b/>
        </w:rPr>
        <w:t xml:space="preserve">Pakistan Islamabad</w:t>
      </w:r>
      <w:r>
        <w:t xml:space="preserve">, played a pivotal role in several key phases:</w:t>
      </w:r>
    </w:p>
    <w:bookmarkStart w:id="24" w:name="a.-site-survey-and-rf-planning"/>
    <w:p>
      <w:pPr>
        <w:pStyle w:val="Heading3"/>
      </w:pPr>
      <w:r>
        <w:t xml:space="preserve">A. Site Survey and RF Planning</w:t>
      </w:r>
    </w:p>
    <w:p>
      <w:pPr>
        <w:pStyle w:val="FirstParagraph"/>
      </w:pPr>
      <w:r>
        <w:rPr>
          <w:bCs/>
          <w:b/>
        </w:rPr>
        <w:t xml:space="preserve">Radiocommunications Engineers (RRE)</w:t>
      </w:r>
      <w:r>
        <w:t xml:space="preserve"> </w:t>
      </w:r>
      <w:r>
        <w:t xml:space="preserve">conducted exhaustive site surveys across the capital. They utilized spectrum analyzers to identify interference patterns from existing broadcast towers and military installations, which are prevalent in</w:t>
      </w:r>
      <w:r>
        <w:t xml:space="preserve"> </w:t>
      </w:r>
      <w:r>
        <w:rPr>
          <w:bCs/>
          <w:b/>
        </w:rPr>
        <w:t xml:space="preserve">Pakistan Islamabad</w:t>
      </w:r>
      <w:r>
        <w:t xml:space="preserve">. Engineers mapped out optimal locations for new base stations, ensuring that line-of-sight requirements for microwave links were met despite the hilly terrain.</w:t>
      </w:r>
    </w:p>
    <w:bookmarkEnd w:id="24"/>
    <w:bookmarkStart w:id="25" w:name="b.-fiber-optic-deployment-strategy"/>
    <w:p>
      <w:pPr>
        <w:pStyle w:val="Heading3"/>
      </w:pPr>
      <w:r>
        <w:t xml:space="preserve">B. Fiber Optic Deployment Strategy</w:t>
      </w:r>
    </w:p>
    <w:p>
      <w:pPr>
        <w:pStyle w:val="FirstParagraph"/>
      </w:pPr>
      <w:r>
        <w:t xml:space="preserve">The deployment of optical fiber required precise engineering to minimize disruption in busy sectors like E-11 and Blue Area. Engineers designed a ring topology network to ensure redundancy—if one fiber strand is cut, traffic routes automatically through backup paths. This was critical for maintaining secure communications for government entities located in the capital.</w:t>
      </w:r>
    </w:p>
    <w:bookmarkEnd w:id="25"/>
    <w:bookmarkStart w:id="26" w:name="Xe4f759037ada4c53b906a41be845f6dc8953c71"/>
    <w:p>
      <w:pPr>
        <w:pStyle w:val="Heading3"/>
      </w:pPr>
      <w:r>
        <w:t xml:space="preserve">C. Regulatory Compliance and Coordination</w:t>
      </w:r>
    </w:p>
    <w:p>
      <w:pPr>
        <w:pStyle w:val="FirstParagraph"/>
      </w:pPr>
      <w:r>
        <w:rPr>
          <w:bCs/>
          <w:b/>
        </w:rPr>
        <w:t xml:space="preserve">Pakistan Islamabad</w:t>
      </w:r>
      <w:r>
        <w:t xml:space="preserve"> </w:t>
      </w:r>
      <w:r>
        <w:t xml:space="preserve">operates under specific zoning laws managed by the Capital Development Authority (CDA).</w:t>
      </w:r>
    </w:p>
    <w:p>
      <w:pPr>
        <w:pStyle w:val="BodyText"/>
      </w:pPr>
      <w:r>
        <w:t xml:space="preserve">Telecommunication Engineers' had to collaborate closely with CDA planners to secure permits for mast construction. This involved proving that electromagnetic field (EMF) radiation levels would remain well within safe international standards, a common concern among residents.</w:t>
      </w:r>
    </w:p>
    <w:bookmarkEnd w:id="26"/>
    <w:bookmarkEnd w:id="27"/>
    <w:bookmarkStart w:id="28" w:name="implementation-challenges-and-solutions"/>
    <w:p>
      <w:pPr>
        <w:pStyle w:val="Heading2"/>
      </w:pPr>
      <w:r>
        <w:t xml:space="preserve">6. Implementation Challenges and Solutions</w:t>
      </w:r>
    </w:p>
    <w:p>
      <w:pPr>
        <w:pStyle w:val="FirstParagraph"/>
      </w:pPr>
      <w:r>
        <w:t xml:space="preserve">The</w:t>
      </w:r>
      <w:r>
        <w:t xml:space="preserve"> </w:t>
      </w:r>
      <w:r>
        <w:rPr>
          <w:bCs/>
          <w:b/>
        </w:rPr>
        <w:t xml:space="preserve">Case Study</w:t>
      </w:r>
      <w:r>
        <w:t xml:space="preserve"> </w:t>
      </w:r>
      <w:r>
        <w:t xml:space="preserve">reveals several hurdles faced during implementation:</w:t>
      </w:r>
    </w:p>
    <w:p>
      <w:pPr>
        <w:numPr>
          <w:ilvl w:val="0"/>
          <w:numId w:val="1002"/>
        </w:numPr>
        <w:pStyle w:val="Compact"/>
      </w:pPr>
      <w:r>
        <w:rPr>
          <w:bCs/>
          <w:b/>
        </w:rPr>
        <w:t xml:space="preserve">Traffic Congestion:</w:t>
      </w:r>
      <w:r>
        <w:t xml:space="preserve"> Working in Islamabad means dealing with heavy traffic. Engineers scheduled all trenching operations for late-night windows (10 PM to 4 AM) to prevent gridlock.</w:t>
      </w:r>
    </w:p>
    <w:p>
      <w:pPr>
        <w:numPr>
          <w:ilvl w:val="0"/>
          <w:numId w:val="1002"/>
        </w:numPr>
        <w:pStyle w:val="Compact"/>
      </w:pPr>
      <w:r>
        <w:rPr>
          <w:bCs/>
          <w:b/>
        </w:rPr>
        <w:t xml:space="preserve">Weather Conditions: </w:t>
      </w:r>
      <w:r>
        <w:t xml:space="preserve">Sudden monsoon rains can destabilize freshly laid cables. Engineers utilized weather-resistant conduit pipes and reinforced joints, specifically engineered for the humid climate of</w:t>
      </w:r>
      <w:r>
        <w:t xml:space="preserve"> </w:t>
      </w:r>
      <w:r>
        <w:rPr>
          <w:bCs/>
          <w:b/>
        </w:rPr>
        <w:t xml:space="preserve">Pakistan Islamabad</w:t>
      </w:r>
      <w:r>
        <w:t xml:space="preserve">.</w:t>
      </w:r>
    </w:p>
    <w:p>
      <w:pPr>
        <w:numPr>
          <w:ilvl w:val="0"/>
          <w:numId w:val="1002"/>
        </w:numPr>
        <w:pStyle w:val="Compact"/>
      </w:pPr>
      <w:r>
        <w:rPr>
          <w:bCs/>
          <w:b/>
        </w:rPr>
        <w:t xml:space="preserve">Interference with Military Zones: </w:t>
      </w:r>
      <w:r>
        <w:t xml:space="preserve">Certain frequencies were restricted near military cantonments. The engineering team had to employ advanced frequency-hopping spread spectrum techniques to ensure stable connectivity without violating security protocols.</w:t>
      </w:r>
    </w:p>
    <w:bookmarkEnd w:id="28"/>
    <w:bookmarkStart w:id="29" w:name="outcomes-and-impact"/>
    <w:p>
      <w:pPr>
        <w:pStyle w:val="Heading2"/>
      </w:pPr>
      <w:r>
        <w:t xml:space="preserve">7. Outcomes and Impact</w:t>
      </w:r>
    </w:p>
    <w:p>
      <w:pPr>
        <w:pStyle w:val="FirstParagraph"/>
      </w:pPr>
      <w:r>
        <w:t xml:space="preserve">The successful execution of this project by</w:t>
      </w:r>
      <w:r>
        <w:t xml:space="preserve"> </w:t>
      </w:r>
      <w:r>
        <w:rPr>
          <w:bCs/>
          <w:b/>
        </w:rPr>
        <w:t xml:space="preserve">Pakistan Islamabad</w:t>
      </w:r>
      <w:r>
        <w:t xml:space="preserve">-based engineering teams has yielded significant results:</w:t>
      </w:r>
    </w:p>
    <w:p>
      <w:pPr>
        <w:numPr>
          <w:ilvl w:val="0"/>
          <w:numId w:val="1003"/>
        </w:numPr>
        <w:pStyle w:val="Compact"/>
      </w:pPr>
      <w:r>
        <w:rPr>
          <w:bCs/>
          <w:b/>
        </w:rPr>
        <w:t xml:space="preserve">Economic Growth: </w:t>
      </w:r>
      <w:r>
        <w:t xml:space="preserve">The availability of gigabit-speed internet in the Blue Area has attracted over fifty new tech startups, boosting the local economy.</w:t>
      </w:r>
    </w:p>
    <w:p>
      <w:pPr>
        <w:numPr>
          <w:ilvl w:val="0"/>
          <w:numId w:val="1003"/>
        </w:numPr>
        <w:pStyle w:val="Compact"/>
      </w:pPr>
      <w:r>
        <w:rPr>
          <w:bCs/>
          <w:b/>
        </w:rPr>
        <w:t xml:space="preserve">Public Service Efficiency: </w:t>
      </w:r>
      <w:r>
        <w:t xml:space="preserve">Government offices now utilize VoIP and secure fiber links, reducing administrative delays and enabling paperless digital governance.</w:t>
      </w:r>
    </w:p>
    <w:p>
      <w:pPr>
        <w:numPr>
          <w:ilvl w:val="0"/>
          <w:numId w:val="1003"/>
        </w:numPr>
        <w:pStyle w:val="Compact"/>
      </w:pPr>
      <w:r>
        <w:rPr>
          <w:bCs/>
          <w:b/>
        </w:rPr>
        <w:t xml:space="preserve">Tourism Enhancement: </w:t>
      </w:r>
      <w:r>
        <w:t xml:space="preserve">Tourists visiting the Margalla Hills National Park now have reliable mobile data access, improving safety coordination and user experience.</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Case Study</w:t>
      </w:r>
      <w:r>
        <w:t xml:space="preserve"> demonstrates that the modernization of telecommunication networks is not merely a technical endeavor but a socio-economic catalyst. In</w:t>
      </w:r>
      <w:r>
        <w:t xml:space="preserve"> </w:t>
      </w:r>
      <w:r>
        <w:rPr>
          <w:bCs/>
          <w:b/>
        </w:rPr>
        <w:t xml:space="preserve">Pakistan Islamabad</w:t>
      </w:r>
      <w:r>
        <w:t xml:space="preserve">, the specialized knowledge of</w:t>
      </w:r>
      <w:r>
        <w:t xml:space="preserve"> </w:t>
      </w:r>
      <w:r>
        <w:rPr>
          <w:iCs/>
          <w:i/>
          <w:bCs/>
          <w:b/>
        </w:rPr>
        <w:t xml:space="preserve">Telecommunication Engineers</w:t>
      </w:r>
      <w:r>
        <w:t xml:space="preserve"> </w:t>
      </w:r>
      <w:r>
        <w:t xml:space="preserve">is instrumental in bridging the digital divide. By overcoming geographical barriers and adhering to strict urban planning laws, these professionals have laid the groundwork for a smart city future.</w:t>
      </w:r>
    </w:p>
    <w:p>
      <w:pPr>
        <w:pStyle w:val="BodyText"/>
      </w:pPr>
      <w:r>
        <w:t xml:space="preserve">The transition from basic connectivity to high-speed, low-latency networks positions</w:t>
      </w:r>
      <w:r>
        <w:t xml:space="preserve"> </w:t>
      </w:r>
      <w:r>
        <w:rPr>
          <w:bCs/>
          <w:b/>
        </w:rPr>
        <w:t xml:space="preserve">Pakistan Islamabad</w:t>
      </w:r>
      <w:r>
        <w:t xml:space="preserve"> as a leader in regional digital infrastructure. Moving forward, continued investment in engineering talent and advanced technologies like 5G and IoT (Internet of Things) will be essential. The</w:t>
      </w:r>
      <w:r>
        <w:t xml:space="preserve"> </w:t>
      </w:r>
      <w:r>
        <w:rPr>
          <w:bCs/>
          <w:b/>
          <w:iCs/>
          <w:i/>
        </w:rPr>
        <w:t xml:space="preserve">Case Study</w:t>
      </w:r>
      <w:r>
        <w:t xml:space="preserve"> serves as a blueprint for other developing urban centers seeking to replicate this success, highlighting that robust telecommunications are the backbone of modern metropolitan life.</w:t>
      </w:r>
    </w:p>
    <w:p>
      <w:pPr>
        <w:pStyle w:val="BodyText"/>
      </w:pPr>
      <w:r>
        <w:t xml:space="preserve">In summary, the synergy between engineering excellence and strategic planning in</w:t>
      </w:r>
      <w:r>
        <w:t xml:space="preserve"> </w:t>
      </w:r>
      <w:r>
        <w:rPr>
          <w:bCs/>
          <w:b/>
        </w:rPr>
        <w:t xml:space="preserve">Pakistan Islamabad</w:t>
      </w:r>
      <w:r>
        <w:t xml:space="preserve"> has created a resilient digital ecosystem. This development is vital for national security, economic prosperity, and social integration within</w:t>
      </w:r>
      <w:r>
        <w:t xml:space="preserve"> </w:t>
      </w:r>
      <w:r>
        <w:rPr>
          <w:iCs/>
          <w:i/>
          <w:bCs/>
          <w:b/>
        </w:rPr>
        <w:t xml:space="preserve">Pakistan Islamabad</w:t>
      </w:r>
      <w:r>
        <w:t xml:space="preserve">. As technology continues to advance, the role of the</w:t>
      </w:r>
      <w:r>
        <w:t xml:space="preserve"> </w:t>
      </w:r>
      <w:r>
        <w:rPr>
          <w:bCs/>
          <w:b/>
        </w:rPr>
        <w:t xml:space="preserve">Telecommunication Engineer </w:t>
      </w:r>
      <w:r>
        <w:t xml:space="preserve">will remain central to sustaining this progress.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2026-07-29T17:28:43Z</dcterms:created>
  <dcterms:modified xsi:type="dcterms:W3CDTF">2026-07-29T17:28:43Z</dcterms:modified>
</cp:coreProperties>
</file>

<file path=docProps/custom.xml><?xml version="1.0" encoding="utf-8"?>
<Properties xmlns="http://schemas.openxmlformats.org/officeDocument/2006/custom-properties" xmlns:vt="http://schemas.openxmlformats.org/officeDocument/2006/docPropsVTypes"/>
</file>