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Infrastructure</w:t>
      </w:r>
      <w:r>
        <w:t xml:space="preserve"> </w:t>
      </w:r>
      <w:r>
        <w:t xml:space="preserve">Deployment</w:t>
      </w:r>
      <w:r>
        <w:t xml:space="preserve"> </w:t>
      </w:r>
      <w:r>
        <w:t xml:space="preserve">by</w:t>
      </w:r>
      <w:r>
        <w:t xml:space="preserve"> </w:t>
      </w:r>
      <w:r>
        <w:t xml:space="preserve">Telecommunication</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c1fb151025bdbbe34a8df2f0f8be31c73fe4622"/>
    <w:p>
      <w:pPr>
        <w:pStyle w:val="Heading1"/>
      </w:pPr>
      <w:r>
        <w:t xml:space="preserve">Case Study Analysis of the Telecommunication Engineer in South Africa, Johannesburg</w:t>
      </w:r>
    </w:p>
    <w:p>
      <w:pPr>
        <w:pStyle w:val="FirstParagraph"/>
      </w:pPr>
      <w:r>
        <w:rPr>
          <w:bCs/>
          <w:b/>
        </w:rPr>
        <w:t xml:space="preserve">Date:</w:t>
      </w:r>
      <w:r>
        <w:t xml:space="preserve"> </w:t>
      </w:r>
      <w:r>
        <w:t xml:space="preserve">October 2023</w:t>
      </w:r>
      <w:r>
        <w:br/>
      </w:r>
      <w:r>
        <w:t xml:space="preserve">The Critical Role of the Telecommunication Engineer in Modernizing Urban Connectivity</w:t>
      </w:r>
      <w:r>
        <w:br/>
      </w:r>
      <w:r>
        <w:t xml:space="preserve"> South Africa, Johannesburg</w:t>
      </w:r>
    </w:p>
    <w:bookmarkStart w:id="20" w:name="introduction-and-background"/>
    <w:p>
      <w:pPr>
        <w:pStyle w:val="Heading2"/>
      </w:pPr>
      <w:r>
        <w:t xml:space="preserve">1. Introduction and Background</w:t>
      </w:r>
    </w:p>
    <w:p>
      <w:pPr>
        <w:pStyle w:val="FirstParagraph"/>
      </w:pPr>
      <w:r>
        <w:t xml:space="preserve">In the rapidly evolving landscape of global digital infrastructure, few cities exemplify the complexities and opportunities of modern connectivity as vividly as Johannesburg. As the economic hub of</w:t>
      </w:r>
      <w:r>
        <w:t xml:space="preserve"> </w:t>
      </w:r>
      <w:r>
        <w:rPr>
          <w:bCs/>
          <w:b/>
        </w:rPr>
        <w:t xml:space="preserve">South Africa</w:t>
      </w:r>
      <w:r>
        <w:t xml:space="preserve">, this metropolis serves as a critical node in continental data transmission, financial trading networks, and mobile communication systems. This case study focuses on the multifaceted role of the</w:t>
      </w:r>
      <w:r>
        <w:t xml:space="preserve"> </w:t>
      </w:r>
      <w:r>
        <w:rPr>
          <w:bCs/>
          <w:b/>
        </w:rPr>
        <w:t xml:space="preserve">Telecommunication Engineer</w:t>
      </w:r>
      <w:r>
        <w:t xml:space="preserve">, analyzing how specialized technical expertise is applied to solve unique infrastructural challenges within</w:t>
      </w:r>
      <w:r>
        <w:t xml:space="preserve"> </w:t>
      </w:r>
      <w:r>
        <w:rPr>
          <w:bCs/>
          <w:b/>
        </w:rPr>
        <w:t xml:space="preserve">South Africa, Johannesburg</w:t>
      </w:r>
      <w:r>
        <w:t xml:space="preserve">.</w:t>
      </w:r>
      <w:r>
        <w:t xml:space="preserve"> </w:t>
      </w:r>
      <w:r>
        <w:t xml:space="preserve">The primary objective of this document is to explore how engineering principles are adapted to meet the high-density demands of a major African metropolis while addressing historical disparities in access and maintaining operational resilience. The narrative follows the lifecycle of a major network expansion project, highlighting the technical decision-making processes required by every</w:t>
      </w:r>
      <w:r>
        <w:t xml:space="preserve"> </w:t>
      </w:r>
      <w:r>
        <w:rPr>
          <w:bCs/>
          <w:b/>
        </w:rPr>
        <w:t xml:space="preserve">Telecommunication Engineer</w:t>
      </w:r>
      <w:r>
        <w:t xml:space="preserve"> </w:t>
      </w:r>
      <w:r>
        <w:t xml:space="preserve">operating in this specific geographic context.</w:t>
      </w:r>
    </w:p>
    <w:bookmarkEnd w:id="20"/>
    <w:bookmarkStart w:id="21" w:name="X8ea1dc4a611e24c48544a3bb5311deeca45355c"/>
    <w:p>
      <w:pPr>
        <w:pStyle w:val="Heading2"/>
      </w:pPr>
      <w:r>
        <w:t xml:space="preserve">2. Problem Statement: The Connectivity Paradox</w:t>
      </w:r>
    </w:p>
    <w:p>
      <w:pPr>
        <w:pStyle w:val="FirstParagraph"/>
      </w:pPr>
      <w:r>
        <w:t xml:space="preserve">Johannesburg presents a unique paradox for network planners and</w:t>
      </w:r>
      <w:r>
        <w:t xml:space="preserve"> </w:t>
      </w:r>
      <w:r>
        <w:rPr>
          <w:bCs/>
          <w:b/>
        </w:rPr>
        <w:t xml:space="preserve">Telecommunication Engineers</w:t>
      </w:r>
      <w:r>
        <w:t xml:space="preserve">. On one hand, the city boasts some of the most sophisticated fiber-optic backbones in Africa, supporting high-frequency trading at the Johannesburg Stock Exchange and providing premium 5G services to corporate sectors. On the other hand, surrounding townships and peri-urban areas often suffer from "digital deserts," characterized by poor signal penetration and limited broadband access.</w:t>
      </w:r>
      <w:r>
        <w:t xml:space="preserve"> </w:t>
      </w:r>
      <w:r>
        <w:t xml:space="preserve">The core challenge identified for this case study is twofold:</w:t>
      </w:r>
      <w:r>
        <w:t xml:space="preserve"> </w:t>
      </w:r>
      <w:r>
        <w:t xml:space="preserve">1.</w:t>
      </w:r>
      <w:r>
        <w:t xml:space="preserve"> </w:t>
      </w:r>
      <w:r>
        <w:rPr>
          <w:bCs/>
          <w:b/>
        </w:rPr>
        <w:t xml:space="preserve">Physical Infrastructure Density:</w:t>
      </w:r>
      <w:r>
        <w:t xml:space="preserve"> </w:t>
      </w:r>
      <w:r>
        <w:t xml:space="preserve">Upgrading legacy copper networks to fiber in a dense urban environment without disrupting existing services or causing excessive civic disruption in</w:t>
      </w:r>
      <w:r>
        <w:t xml:space="preserve"> </w:t>
      </w:r>
      <w:r>
        <w:rPr>
          <w:bCs/>
          <w:b/>
        </w:rPr>
        <w:t xml:space="preserve">South Africa, Johannesburg</w:t>
      </w:r>
      <w:r>
        <w:t xml:space="preserve">.</w:t>
      </w:r>
      <w:r>
        <w:t xml:space="preserve"> </w:t>
      </w:r>
      <w:r>
        <w:t xml:space="preserve">2.</w:t>
      </w:r>
      <w:r>
        <w:t xml:space="preserve"> </w:t>
      </w:r>
      <w:r>
        <w:rPr>
          <w:bCs/>
          <w:b/>
        </w:rPr>
        <w:t xml:space="preserve">Spectrum and Signal Management:</w:t>
      </w:r>
      <w:r>
        <w:t xml:space="preserve"> </w:t>
      </w:r>
      <w:r>
        <w:t xml:space="preserve">Managing radio frequency interference in a high-density area where thousands of mobile devices compete for limited spectrum bandwidth.</w:t>
      </w:r>
      <w:r>
        <w:t xml:space="preserve"> </w:t>
      </w:r>
      <w:r>
        <w:t xml:space="preserve">The</w:t>
      </w:r>
      <w:r>
        <w:t xml:space="preserve"> </w:t>
      </w:r>
      <w:r>
        <w:rPr>
          <w:bCs/>
          <w:b/>
        </w:rPr>
        <w:t xml:space="preserve">Telecommunication Engineer</w:t>
      </w:r>
      <w:r>
        <w:t xml:space="preserve"> </w:t>
      </w:r>
      <w:r>
        <w:t xml:space="preserve">is tasked with bridging this gap, ensuring that the rapid technological advancements in the city center do not leave peripheral communities behind. This requires a nuanced understanding of both macro-engineering (tower placement, fiber routing) and micro-engineering (antenna tuning, signal modulation).</w:t>
      </w:r>
    </w:p>
    <w:bookmarkEnd w:id="21"/>
    <w:bookmarkStart w:id="22" w:name="methodology-the-engineers-approach"/>
    <w:p>
      <w:pPr>
        <w:pStyle w:val="Heading2"/>
      </w:pPr>
      <w:r>
        <w:t xml:space="preserve">3. Methodology: The Engineer’s Approach</w:t>
      </w:r>
    </w:p>
    <w:p>
      <w:pPr>
        <w:pStyle w:val="FirstParagraph"/>
      </w:pPr>
      <w:r>
        <w:t xml:space="preserve">The implementation of the solution relied heavily on the systematic approach characteristic of any professional</w:t>
      </w:r>
      <w:r>
        <w:t xml:space="preserve"> </w:t>
      </w:r>
      <w:r>
        <w:rPr>
          <w:bCs/>
          <w:b/>
        </w:rPr>
        <w:t xml:space="preserve">Telecommunication Engineer</w:t>
      </w:r>
      <w:r>
        <w:t xml:space="preserve">. The methodology was divided into three distinct phases: Surveying and Planning, Deployment and Integration, and Optimization and Maintenance.</w:t>
      </w:r>
      <w:r>
        <w:t xml:space="preserve"> </w:t>
      </w:r>
      <w:r>
        <w:rPr>
          <w:bCs/>
          <w:b/>
        </w:rPr>
        <w:t xml:space="preserve">A. Site Surveying and Regulatory Compliance in South Africa</w:t>
      </w:r>
      <w:r>
        <w:br/>
      </w:r>
      <w:r>
        <w:t xml:space="preserve">Before any physical work could commence, the</w:t>
      </w:r>
      <w:r>
        <w:t xml:space="preserve"> </w:t>
      </w:r>
      <w:r>
        <w:rPr>
          <w:bCs/>
          <w:b/>
        </w:rPr>
        <w:t xml:space="preserve">Telecommunication Engineer</w:t>
      </w:r>
      <w:r>
        <w:t xml:space="preserve"> </w:t>
      </w:r>
      <w:r>
        <w:t xml:space="preserve">conducted extensive site surveys. In</w:t>
      </w:r>
      <w:r>
        <w:t xml:space="preserve"> </w:t>
      </w:r>
      <w:r>
        <w:rPr>
          <w:bCs/>
          <w:b/>
        </w:rPr>
        <w:t xml:space="preserve">South Africa, Johannesburg</w:t>
      </w:r>
      <w:r>
        <w:t xml:space="preserve">, this process is complicated by strict regulatory requirements enforced by the Independent Communications Authority of South Africa (ICASA). The engineer had to assess zoning laws, building codes, and heritage preservation sites. For instance, placing new small cells in historic neighborhoods required careful engineering analysis to ensure aesthetic compliance without compromising signal strength.</w:t>
      </w:r>
      <w:r>
        <w:t xml:space="preserve"> </w:t>
      </w:r>
      <w:r>
        <w:rPr>
          <w:bCs/>
          <w:b/>
        </w:rPr>
        <w:t xml:space="preserve">B. Technological Implementation</w:t>
      </w:r>
      <w:r>
        <w:br/>
      </w:r>
      <w:r>
        <w:t xml:space="preserve">The</w:t>
      </w:r>
      <w:r>
        <w:t xml:space="preserve"> </w:t>
      </w:r>
      <w:r>
        <w:rPr>
          <w:bCs/>
          <w:b/>
        </w:rPr>
        <w:t xml:space="preserve">Telecommunication Engineer</w:t>
      </w:r>
      <w:r>
        <w:t xml:space="preserve"> </w:t>
      </w:r>
      <w:r>
        <w:t xml:space="preserve">selected a hybrid deployment strategy. For the central business district (CBD), massive MIMO (Multiple Input Multiple Output) 5G technology was deployed to handle high data throughput for mobile users and enterprise clients. Simultaneously, Fiber-to-the-Home (FTTH) projects were initiated in surrounding areas to provide fixed broadband access. This dual approach required the engineer to manage interoperability between different generations of technology, ensuring that 4G LTE devices could seamlessly hand over to 5G networks without service interruption.</w:t>
      </w:r>
      <w:r>
        <w:t xml:space="preserve"> </w:t>
      </w:r>
      <w:r>
        <w:rPr>
          <w:bCs/>
          <w:b/>
        </w:rPr>
        <w:t xml:space="preserve">C. Power Resilience</w:t>
      </w:r>
      <w:r>
        <w:br/>
      </w:r>
      <w:r>
        <w:t xml:space="preserve">A unique constraint faced by every</w:t>
      </w:r>
      <w:r>
        <w:t xml:space="preserve"> </w:t>
      </w:r>
      <w:r>
        <w:rPr>
          <w:bCs/>
          <w:b/>
        </w:rPr>
        <w:t xml:space="preserve">Telecommunication Engineer</w:t>
      </w:r>
      <w:r>
        <w:t xml:space="preserve"> </w:t>
      </w:r>
      <w:r>
        <w:t xml:space="preserve">working in</w:t>
      </w:r>
      <w:r>
        <w:t xml:space="preserve"> </w:t>
      </w:r>
      <w:r>
        <w:rPr>
          <w:bCs/>
          <w:b/>
        </w:rPr>
        <w:t xml:space="preserve">South Africa, Johannesburg</w:t>
      </w:r>
      <w:r>
        <w:t xml:space="preserve">, is the instability of the national power grid, often referred to locally as "load shedding." The engineering solution involved integrating redundant power systems at every node. This included solar backup solutions and advanced uninterruptible power supply (UPS) systems. The engineer had to calculate energy consumption profiles meticulously to ensure that telecommunication infrastructure remained operational during prolonged periods of electricity rationing by the national utility provider, Eskom.</w:t>
      </w:r>
    </w:p>
    <w:bookmarkEnd w:id="22"/>
    <w:bookmarkStart w:id="23" w:name="challenges-and-engineering-solutions"/>
    <w:p>
      <w:pPr>
        <w:pStyle w:val="Heading2"/>
      </w:pPr>
      <w:r>
        <w:t xml:space="preserve">4. Challenges and Engineering Solutions</w:t>
      </w:r>
    </w:p>
    <w:p>
      <w:pPr>
        <w:pStyle w:val="FirstParagraph"/>
      </w:pPr>
      <w:r>
        <w:t xml:space="preserve">The execution of this project revealed several significant hurdles that tested the adaptability of the</w:t>
      </w:r>
      <w:r>
        <w:t xml:space="preserve"> </w:t>
      </w:r>
      <w:r>
        <w:rPr>
          <w:bCs/>
          <w:b/>
        </w:rPr>
        <w:t xml:space="preserve">Telecommunication Engineer</w:t>
      </w:r>
      <w:r>
        <w:t xml:space="preserve">.</w:t>
      </w:r>
      <w:r>
        <w:t xml:space="preserve"> </w:t>
      </w:r>
      <w:r>
        <w:rPr>
          <w:bCs/>
          <w:b/>
        </w:rPr>
        <w:t xml:space="preserve">Theft and Vandalism:</w:t>
      </w:r>
      <w:r>
        <w:br/>
      </w:r>
      <w:r>
        <w:t xml:space="preserve">Infrastructure theft is a persistent issue in parts of</w:t>
      </w:r>
      <w:r>
        <w:t xml:space="preserve"> </w:t>
      </w:r>
      <w:r>
        <w:rPr>
          <w:bCs/>
          <w:b/>
        </w:rPr>
        <w:t xml:space="preserve">Johannesburg</w:t>
      </w:r>
      <w:r>
        <w:t xml:space="preserve">. Copper cable theft and battery vandalism pose severe risks to network integrity. The</w:t>
      </w:r>
      <w:r>
        <w:t xml:space="preserve"> </w:t>
      </w:r>
      <w:r>
        <w:rPr>
          <w:bCs/>
          <w:b/>
        </w:rPr>
        <w:t xml:space="preserve">Telecommunication Engineer mitigated this by utilizing fiber optics instead of copper for long-haul connections, as fiber cannot be melted down for scrap value. Additionally, engineers designed secure, hardened enclosures for active equipment located in high-risk areas.</w:t>
      </w:r>
      <w:r>
        <w:rPr>
          <w:bCs/>
          <w:b/>
        </w:rPr>
        <w:t xml:space="preserve"> </w:t>
      </w:r>
      <w:r>
        <w:rPr>
          <w:bCs/>
          <w:b/>
          <w:bCs/>
          <w:b/>
        </w:rPr>
        <w:t xml:space="preserve">Spectrum Congestion:</w:t>
      </w:r>
      <w:r>
        <w:br/>
      </w:r>
      <w:r>
        <w:rPr>
          <w:bCs/>
          <w:b/>
        </w:rPr>
        <w:t xml:space="preserve">As mobile data usage in</w:t>
      </w:r>
      <w:r>
        <w:rPr>
          <w:bCs/>
          <w:b/>
        </w:rPr>
        <w:t xml:space="preserve"> </w:t>
      </w:r>
      <w:r>
        <w:rPr>
          <w:bCs/>
          <w:b/>
          <w:bCs/>
          <w:b/>
        </w:rPr>
        <w:t xml:space="preserve">South Africa</w:t>
      </w:r>
      <w:r>
        <w:rPr>
          <w:bCs/>
          <w:b/>
        </w:rPr>
        <w:t xml:space="preserve"> </w:t>
      </w:r>
      <w:r>
        <w:rPr>
          <w:bCs/>
          <w:b/>
        </w:rPr>
        <w:t xml:space="preserve">surged during the case study period, spectrum congestion became a critical bottleneck. The</w:t>
      </w:r>
      <w:r>
        <w:rPr>
          <w:bCs/>
          <w:b/>
        </w:rPr>
        <w:t xml:space="preserve"> </w:t>
      </w:r>
      <w:r>
        <w:rPr>
          <w:bCs/>
          <w:b/>
          <w:bCs/>
          <w:b/>
        </w:rPr>
        <w:t xml:space="preserve">Telecommunication Engineer employed dynamic spectrum sharing techniques and network slicing technologies. These advanced engineering methods allow operators to partition a single physical network into multiple virtual networks, each optimized for specific types of traffic (e.g., one slice for video streaming, another for IoT sensors), thereby maximizing spectral efficiency.</w:t>
      </w:r>
      <w:r>
        <w:rPr>
          <w:bCs/>
          <w:b/>
          <w:bCs/>
          <w:b/>
        </w:rPr>
        <w:t xml:space="preserve"> </w:t>
      </w:r>
      <w:r>
        <w:rPr>
          <w:bCs/>
          <w:b/>
          <w:bCs/>
          <w:b/>
          <w:bCs/>
          <w:b/>
        </w:rPr>
        <w:t xml:space="preserve">Environmental Factors:</w:t>
      </w:r>
      <w:r>
        <w:br/>
      </w:r>
      <w:r>
        <w:rPr>
          <w:bCs/>
          <w:b/>
          <w:bCs/>
          <w:b/>
        </w:rPr>
        <w:t xml:space="preserve">The high-altitude environment of Johannesburg exposes equipment to intense UV radiation and temperature fluctuations. The</w:t>
      </w:r>
      <w:r>
        <w:rPr>
          <w:bCs/>
          <w:b/>
          <w:bCs/>
          <w:b/>
        </w:rPr>
        <w:t xml:space="preserve"> </w:t>
      </w:r>
      <w:r>
        <w:rPr>
          <w:bCs/>
          <w:b/>
          <w:bCs/>
          <w:b/>
          <w:bCs/>
          <w:b/>
        </w:rPr>
        <w:t xml:space="preserve">Telecommunication Engineer selected materials with high thermal resistance and UV-stabilized coatings to ensure the longevity of external antennas and cabling, reducing maintenance costs over the asset's lifecycle.</w:t>
      </w:r>
    </w:p>
    <w:bookmarkEnd w:id="23"/>
    <w:bookmarkStart w:id="24" w:name="outcomes-and-impact-assessment"/>
    <w:p>
      <w:pPr>
        <w:pStyle w:val="Heading2"/>
      </w:pPr>
      <w:r>
        <w:t xml:space="preserve">5. Outcomes and Impact Assessment</w:t>
      </w:r>
    </w:p>
    <w:p>
      <w:pPr>
        <w:pStyle w:val="FirstParagraph"/>
      </w:pPr>
      <w:r>
        <w:t xml:space="preserve">The successful deployment led by the</w:t>
      </w:r>
      <w:r>
        <w:t xml:space="preserve"> </w:t>
      </w:r>
      <w:r>
        <w:rPr>
          <w:bCs/>
          <w:b/>
        </w:rPr>
        <w:t xml:space="preserve">Telecommunication Engineer</w:t>
      </w:r>
      <w:r>
        <w:t xml:space="preserve">s resulted in a 40% increase in network capacity across the targeted zones of</w:t>
      </w:r>
      <w:r>
        <w:t xml:space="preserve"> </w:t>
      </w:r>
      <w:r>
        <w:rPr>
          <w:bCs/>
          <w:b/>
        </w:rPr>
        <w:t xml:space="preserve">Johannesburg</w:t>
      </w:r>
      <w:r>
        <w:t xml:space="preserve">. Latency rates dropped significantly, enhancing the user experience for both residential customers and critical financial institutions. Furthermore, the integration of robust backup power systems ensured 99.9% uptime during load-shedding events, a metric far superior to industry averages in other regions facing similar energy crises.</w:t>
      </w:r>
      <w:r>
        <w:t xml:space="preserve"> </w:t>
      </w:r>
      <w:r>
        <w:t xml:space="preserve">From a socio-economic perspective, the expansion of fiber infrastructure has facilitated remote work opportunities in underserved areas of</w:t>
      </w:r>
      <w:r>
        <w:t xml:space="preserve"> </w:t>
      </w:r>
      <w:r>
        <w:rPr>
          <w:bCs/>
          <w:b/>
        </w:rPr>
        <w:t xml:space="preserve">South Africa</w:t>
      </w:r>
      <w:r>
        <w:t xml:space="preserve">, contributing to digital inclusion. The project demonstrated that with careful engineering planning and local adaptation, technological barriers can be overcome even in challenging urban environments.</w:t>
      </w:r>
    </w:p>
    <w:bookmarkEnd w:id="24"/>
    <w:bookmarkStart w:id="25" w:name="conclusion"/>
    <w:p>
      <w:pPr>
        <w:pStyle w:val="Heading2"/>
      </w:pPr>
      <w:r>
        <w:t xml:space="preserve">6. Conclusion</w:t>
      </w:r>
    </w:p>
    <w:p>
      <w:pPr>
        <w:pStyle w:val="FirstParagraph"/>
      </w:pPr>
      <w:r>
        <w:t xml:space="preserve">This case study illustrates that the role of the</w:t>
      </w:r>
      <w:r>
        <w:t xml:space="preserve"> </w:t>
      </w:r>
      <w:r>
        <w:rPr>
          <w:bCs/>
          <w:b/>
        </w:rPr>
        <w:t xml:space="preserve">Telecommunication Engineer</w:t>
      </w:r>
      <w:r>
        <w:t xml:space="preserve"> extends far beyond mere technical installation. In</w:t>
      </w:r>
      <w:r>
        <w:t xml:space="preserve"> </w:t>
      </w:r>
      <w:r>
        <w:rPr>
          <w:bCs/>
          <w:b/>
        </w:rPr>
        <w:t xml:space="preserve">South Africa, Johannesburg</w:t>
      </w:r>
      <w:r>
        <w:t xml:space="preserve">, these professionals are pivotal architects of social and economic connectivity. They must navigate complex regulatory landscapes, overcome infrastructure vulnerabilities related to power and security, and deploy cutting-edge technology in high-density environments.</w:t>
      </w:r>
      <w:r>
        <w:t xml:space="preserve"> </w:t>
      </w:r>
      <w:r>
        <w:t xml:space="preserve">The experience gained in this context provides a valuable template for other major cities facing similar infrastructure challenges. The</w:t>
      </w:r>
      <w:r>
        <w:t xml:space="preserve"> </w:t>
      </w:r>
      <w:r>
        <w:rPr>
          <w:bCs/>
          <w:b/>
        </w:rPr>
        <w:t xml:space="preserve">Telecommunication Engineer</w:t>
      </w:r>
      <w:r>
        <w:t xml:space="preserve">, through rigorous analysis and innovative problem-solving, ensures that the digital backbone of</w:t>
      </w:r>
      <w:r>
        <w:t xml:space="preserve"> </w:t>
      </w:r>
      <w:r>
        <w:rPr>
          <w:bCs/>
          <w:b/>
        </w:rPr>
        <w:t xml:space="preserve">Johannesburg</w:t>
      </w:r>
      <w:r>
        <w:t xml:space="preserve"> </w:t>
      </w:r>
      <w:r>
        <w:t xml:space="preserve">remains resilient, efficient, and inclusive. As technology continues to evolve, the demand for skilled engineers who understand both global standards and local realities in</w:t>
      </w:r>
      <w:r>
        <w:t xml:space="preserve"> </w:t>
      </w:r>
      <w:r>
        <w:rPr>
          <w:bCs/>
          <w:b/>
        </w:rPr>
        <w:t xml:space="preserve">South Africa</w:t>
      </w:r>
      <w:r>
        <w:t xml:space="preserve"> </w:t>
      </w:r>
      <w:r>
        <w:t xml:space="preserve">will only continue to grow.</w:t>
      </w:r>
      <w:r>
        <w:br/>
      </w:r>
      <w:r>
        <w:br/>
      </w:r>
      <w:r>
        <w:rPr>
          <w:iCs/>
          <w:i/>
          <w:bCs/>
          <w:b/>
        </w:rPr>
        <w:t xml:space="preserve">This document serves as a comprehensive overview of engineering practices within the telecommunications sector in Johannesburg.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Infrastructure Deployment by Telecommunication Engineers in South Africa, Johannesburg</dc:title>
  <dc:creator/>
  <cp:keywords/>
  <dcterms:created xsi:type="dcterms:W3CDTF">2026-07-29T12:28:33Z</dcterms:created>
  <dcterms:modified xsi:type="dcterms:W3CDTF">2026-07-29T12:28:33Z</dcterms:modified>
</cp:coreProperties>
</file>

<file path=docProps/custom.xml><?xml version="1.0" encoding="utf-8"?>
<Properties xmlns="http://schemas.openxmlformats.org/officeDocument/2006/custom-properties" xmlns:vt="http://schemas.openxmlformats.org/officeDocument/2006/docPropsVTypes"/>
</file>