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0" w:name="X2cea923051b71f11d6d3668b2801ed98bbd4022"/>
    <w:p>
      <w:pPr>
        <w:pStyle w:val="Heading1"/>
      </w:pPr>
      <w:r>
        <w:t xml:space="preserve">Bridging Precision and Connectivity: A Case Study of the Telecommunication Engineer in Switzerland Zurich</w:t>
      </w:r>
    </w:p>
    <w:p>
      <w:pPr>
        <w:pStyle w:val="FirstParagraph"/>
      </w:pPr>
      <w:r>
        <w:rPr>
          <w:bCs/>
          <w:b/>
        </w:rPr>
        <w:t xml:space="preserve">Date:</w:t>
      </w:r>
      <w:r>
        <w:t xml:space="preserve"> </w:t>
      </w:r>
      <w:r>
        <w:t xml:space="preserve">October 2023</w:t>
      </w:r>
      <w:r>
        <w:br/>
      </w:r>
      <w:r>
        <w:rPr>
          <w:bCs/>
          <w:b/>
        </w:rPr>
        <w:t xml:space="preserve">Subject:Focal Point:</w:t>
      </w:r>
      <w:r>
        <w:t xml:space="preserve"> </w:t>
      </w:r>
      <w:r>
        <w:t xml:space="preserve">Infrastructure Resilience in High-Density Urban Environments</w:t>
      </w:r>
    </w:p>
    <w:bookmarkStart w:id="20" w:name="executive-summary"/>
    <w:p>
      <w:pPr>
        <w:pStyle w:val="Heading2"/>
      </w:pPr>
      <w:r>
        <w:t xml:space="preserve">Executive Summary</w:t>
      </w:r>
    </w:p>
    <w:p>
      <w:pPr>
        <w:pStyle w:val="FirstParagraph"/>
      </w:pPr>
      <w:r>
        <w:t xml:space="preserve">In the rapidly evolving landscape of modern infrastructure, the role of a professional is defined not just by technical competence, but by the ability to navigate complex regulatory, geographical, and societal constraints. This case study examines the critical contributions of a specialized Telecommunication Engineer operating within one of Europe’s most demanding urban environments: Switzerland Zurich. By analyzing specific projects related to 5G deployment and fiber-optic integration in this city-state, we uncover how engineering precision meets Swiss standards to deliver world-class connectivity.</w:t>
      </w:r>
    </w:p>
    <w:bookmarkEnd w:id="20"/>
    <w:bookmarkStart w:id="21" w:name="contextual-background"/>
    <w:p>
      <w:pPr>
        <w:pStyle w:val="Heading2"/>
      </w:pPr>
      <w:r>
        <w:t xml:space="preserve">Contextual Background</w:t>
      </w:r>
    </w:p>
    <w:p>
      <w:pPr>
        <w:pStyle w:val="FirstParagraph"/>
      </w:pPr>
      <w:r>
        <w:t xml:space="preserve">To understand the magnitude of the task at hand, one must first appreciate the unique characteristics of Switzerland Zurich. As a global financial hub and a center for scientific innovation, Zurich demands infrastructure that is not only robust but also invisible to maintain its aesthetic heritage. The city is densely populated yet surrounded by historic architecture that cannot be easily altered. Furthermore, the geographical context includes challenging terrain with varying altitudes and weather patterns.</w:t>
      </w:r>
    </w:p>
    <w:p>
      <w:pPr>
        <w:pStyle w:val="BodyText"/>
      </w:pPr>
      <w:r>
        <w:t xml:space="preserve">In this specific environment, the Telecommunication Engineer does not merely install cables; they act as a strategic planner, balancing the need for high-speed data transmission with strict preservation laws. The Telecommunication Engineer must navigate a bureaucratic landscape known for its direct democracy and rigorous environmental protections. Therefore, every project initiated by a Telecommunication Engineer in Switzerland Zurich requires extensive stakeholder engagement, precise technical planning, and an unwavering commitment to quality.</w:t>
      </w:r>
    </w:p>
    <w:bookmarkEnd w:id="21"/>
    <w:bookmarkStart w:id="22" w:name="X5a3717072ae4c5e56ea939f77a7c8c3234fddbf"/>
    <w:p>
      <w:pPr>
        <w:pStyle w:val="Heading2"/>
      </w:pPr>
      <w:r>
        <w:t xml:space="preserve">The Challenge: Urban Density and Heritage Preservation</w:t>
      </w:r>
    </w:p>
    <w:p>
      <w:pPr>
        <w:pStyle w:val="FirstParagraph"/>
      </w:pPr>
      <w:r>
        <w:t xml:space="preserve">The primary challenge faced by the Telecommunication Engineer in this region is the "last mile" problem exacerbated by heritage conservation. In many global cities, upgrading infrastructure involves visible construction and temporary disruption. However, in Switzerland Zurich, such visibility is often prohibited or heavily restricted.</w:t>
      </w:r>
    </w:p>
    <w:p>
      <w:pPr>
        <w:pStyle w:val="BodyText"/>
      </w:pPr>
      <w:r>
        <w:t xml:space="preserve">The specific case under review involved the deployment of a next-generation 5G network across three historic districts of Switzerland Zurich. The objective was to achieve seamless coverage and gigabit-speed internet availability for both residential and commercial users. For the Telecommunication Engineer, this presented several hurdles:</w:t>
      </w:r>
    </w:p>
    <w:p>
      <w:pPr>
        <w:numPr>
          <w:ilvl w:val="0"/>
          <w:numId w:val="1001"/>
        </w:numPr>
        <w:pStyle w:val="Compact"/>
      </w:pPr>
      <w:r>
        <w:rPr>
          <w:bCs/>
          <w:b/>
        </w:rPr>
        <w:t xml:space="preserve">Aesthetic Constraints:</w:t>
      </w:r>
      <w:r>
        <w:t xml:space="preserve"> </w:t>
      </w:r>
      <w:r>
        <w:t xml:space="preserve">Antennas and cabling had to be concealed or integrated into existing structures without compromising their historical integrity.</w:t>
      </w:r>
    </w:p>
    <w:p>
      <w:pPr>
        <w:numPr>
          <w:ilvl w:val="0"/>
          <w:numId w:val="1001"/>
        </w:numPr>
        <w:pStyle w:val="Compact"/>
      </w:pPr>
      <w:r>
        <w:rPr>
          <w:bCs/>
          <w:b/>
        </w:rPr>
        <w:t xml:space="preserve">Spatial Limitations:</w:t>
      </w:r>
      <w:r>
        <w:t xml:space="preserve">The narrow streets and dense building layouts of Switzerland Zurich left limited physical space for new infrastructure nodes.</w:t>
      </w:r>
    </w:p>
    <w:p>
      <w:pPr>
        <w:numPr>
          <w:ilvl w:val="0"/>
          <w:numId w:val="1001"/>
        </w:numPr>
        <w:pStyle w:val="Compact"/>
      </w:pPr>
      <w:r>
        <w:rPr>
          <w:bCs/>
          <w:b/>
        </w:rPr>
        <w:t xml:space="preserve">Techical Precision:</w:t>
      </w:r>
      <w:r>
        <w:t xml:space="preserve">The frequency bands used for 5G have shorter range and are easily obstructed by traditional building materials common in the region, requiring a denser network topology.</w:t>
      </w:r>
    </w:p>
    <w:bookmarkEnd w:id="22"/>
    <w:bookmarkStart w:id="26" w:name="the-engineering-solution"/>
    <w:p>
      <w:pPr>
        <w:pStyle w:val="Heading2"/>
      </w:pPr>
      <w:r>
        <w:t xml:space="preserve">The Engineering Solution</w:t>
      </w:r>
    </w:p>
    <w:p>
      <w:pPr>
        <w:pStyle w:val="FirstParagraph"/>
      </w:pPr>
      <w:r>
        <w:t xml:space="preserve">The solution required a multi-faceted approach led by a senior Telecommunication Engineer who coordinated with urban planners, architects, and local government officials. The strategy relied on three core pillars: Innovation, Collaboration, and Compliance.</w:t>
      </w:r>
    </w:p>
    <w:bookmarkStart w:id="23" w:name="stealth-antenna-technology"/>
    <w:p>
      <w:pPr>
        <w:pStyle w:val="Heading3"/>
      </w:pPr>
      <w:r>
        <w:t xml:space="preserve">1. Stealth Antenna Technology</w:t>
      </w:r>
    </w:p>
    <w:p>
      <w:pPr>
        <w:pStyle w:val="FirstParagraph"/>
      </w:pPr>
      <w:r>
        <w:t xml:space="preserve">The Telecommunication Engineer proposed the use of "stealth" antennas designed to blend seamlessly with the urban fabric. Instead of traditional bulky towers, small cell units were integrated into streetlights, bus stops, and even faux-brick panels on historical buildings in Switzerland Zurich. This required precise RF (Radio Frequency) modeling to ensure that signal strength remained consistent despite the concealment measures.</w:t>
      </w:r>
    </w:p>
    <w:bookmarkEnd w:id="23"/>
    <w:bookmarkStart w:id="24" w:name="fiber-optic-backbone-expansion"/>
    <w:p>
      <w:pPr>
        <w:pStyle w:val="Heading3"/>
      </w:pPr>
      <w:r>
        <w:t xml:space="preserve">2. Fiber-Optic Backbone Expansion</w:t>
      </w:r>
    </w:p>
    <w:p>
      <w:pPr>
        <w:pStyle w:val="FirstParagraph"/>
      </w:pPr>
      <w:r>
        <w:t xml:space="preserve">To support the wireless network, a robust fiber-optic backbone was essential. The Telecommunication Engineer utilized micro-trenching techniques rather than traditional open-cut excavation. This method involves cutting narrow slots into the pavement to lay cables, significantly reducing noise, dust, and disruption for residents of Switzerland Zurich. This technique demonstrated how modern engineering can respect public comfort while delivering high-tech solutions.</w:t>
      </w:r>
    </w:p>
    <w:bookmarkEnd w:id="24"/>
    <w:bookmarkStart w:id="25" w:name="regulatory-navigation"/>
    <w:p>
      <w:pPr>
        <w:pStyle w:val="Heading3"/>
      </w:pPr>
      <w:r>
        <w:t xml:space="preserve">3. Regulatory Navigation</w:t>
      </w:r>
    </w:p>
    <w:p>
      <w:pPr>
        <w:pStyle w:val="FirstParagraph"/>
      </w:pPr>
      <w:r>
        <w:t xml:space="preserve">A significant portion of the Telecommunication Engineer’s role involved regulatory compliance. In Switzerland Zurich, permitting processes can be lengthy due to public consultations and environmental impact assessments. The engineer proactively engaged with the community, presenting detailed technical diagrams and sustainability reports to gain public trust and expedite approvals.</w:t>
      </w:r>
    </w:p>
    <w:bookmarkEnd w:id="25"/>
    <w:bookmarkEnd w:id="26"/>
    <w:bookmarkStart w:id="27" w:name="implementation-phase"/>
    <w:p>
      <w:pPr>
        <w:pStyle w:val="Heading2"/>
      </w:pPr>
      <w:r>
        <w:t xml:space="preserve">Implementation Phase</w:t>
      </w:r>
    </w:p>
    <w:p>
      <w:pPr>
        <w:pStyle w:val="FirstParagraph"/>
      </w:pPr>
      <w:r>
        <w:t xml:space="preserve">The implementation phase tested the resilience of the engineering team. A major snowstorm during the winter season threatened to delay the deployment in Switzerland Zurich. The Telecommunication Engineer had contingency plans in place, including prioritizing critical nodes and utilizing specialized equipment for cold-weather installation. This adaptability ensured that deadlines were met without compromising safety or quality.</w:t>
      </w:r>
    </w:p>
    <w:p>
      <w:pPr>
        <w:pStyle w:val="BodyText"/>
      </w:pPr>
      <w:r>
        <w:t xml:space="preserve">Throughout the construction phase, rigorous testing protocols were followed. Each node was tested for signal penetration, interference levels, and data throughput. The Telecommunication Engineer oversaw these tests personally at critical junctures to ensure that every component met the stringent Swiss standards for reliability and performance.</w:t>
      </w:r>
    </w:p>
    <w:bookmarkEnd w:id="27"/>
    <w:bookmarkStart w:id="28" w:name="outcomes-and-impact"/>
    <w:p>
      <w:pPr>
        <w:pStyle w:val="Heading2"/>
      </w:pPr>
      <w:r>
        <w:t xml:space="preserve">Outcomes and Impact</w:t>
      </w:r>
    </w:p>
    <w:p>
      <w:pPr>
        <w:pStyle w:val="FirstParagraph"/>
      </w:pPr>
      <w:r>
        <w:t xml:space="preserve">The project was a resounding success. The deployment of the 5G network in Switzerland Zurich achieved coverage rates exceeding 98% within the targeted districts. Latency issues were reduced to near-zero levels, enabling new applications in telemedicine, remote work, and smart city logistics.</w:t>
      </w:r>
    </w:p>
    <w:p>
      <w:pPr>
        <w:pStyle w:val="BodyText"/>
      </w:pPr>
      <w:r>
        <w:t xml:space="preserve">For the local community in Switzerland Zurich, the result was improved digital inclusion and economic competitiveness. Businesses reported increased productivity due to reliable connectivity, while residents enjoyed enhanced quality of life through better access to digital services. Crucially, because of the careful planning by the Telecommunication Engineer, there was minimal visual impact on the historic skyline.</w:t>
      </w:r>
    </w:p>
    <w:p>
      <w:pPr>
        <w:pStyle w:val="BodyText"/>
      </w:pPr>
      <w:r>
        <w:rPr>
          <w:bCs/>
          <w:b/>
        </w:rPr>
        <w:t xml:space="preserve">Key Takeaway:</w:t>
      </w:r>
      <w:r>
        <w:t xml:space="preserve"> </w:t>
      </w:r>
      <w:r>
        <w:t xml:space="preserve">The success of this project highlights that a Telecommunication Engineer is not just a technical specialist but a bridge between technology and society. In Switzerland Zurich, where precision and tradition coexist, the engineer’s ability to adapt technology to cultural and environmental contexts is paramount.</w:t>
      </w:r>
    </w:p>
    <w:bookmarkEnd w:id="28"/>
    <w:bookmarkStart w:id="29" w:name="conclusion"/>
    <w:p>
      <w:pPr>
        <w:pStyle w:val="Heading2"/>
      </w:pPr>
      <w:r>
        <w:t xml:space="preserve">Conclusion</w:t>
      </w:r>
    </w:p>
    <w:p>
      <w:pPr>
        <w:pStyle w:val="FirstParagraph"/>
      </w:pPr>
      <w:r>
        <w:t xml:space="preserve">This case study illustrates that the role of a Telecommunication Engineer in Switzerland Zurich extends far beyond basic network installation. It encompasses a complex interplay of technical expertise, regulatory navigation, aesthetic sensitivity, and community engagement. As cities around the world grapple with the demands of digital transformation, the model presented here offers valuable lessons.</w:t>
      </w:r>
    </w:p>
    <w:p>
      <w:pPr>
        <w:pStyle w:val="BodyText"/>
      </w:pPr>
      <w:r>
        <w:t xml:space="preserve">The Telecommunication Engineer in Switzerland Zurich serves as a benchmark for high-standard infrastructure development. By prioritizing precision, sustainability, and respect for local heritage, this profession ensures that technological advancement does not come at the cost of cultural preservation or environmental health. As we look to the future, with emerging technologies like 6G and IoT (Internet of Things) on the horizon, the demands on Telecommunication Engineers will only grow more intricate. However, the foundational principles demonstrated in this Switzerland Zurich case study—rigorous engineering and holistic planning—will remain essential.</w:t>
      </w:r>
    </w:p>
    <w:p>
      <w:pPr>
        <w:pStyle w:val="BodyText"/>
      </w:pPr>
      <w:r>
        <w:t xml:space="preserve">In conclusion, the integration of advanced telecommunications infrastructure in a high-profile location like Switzerland Zurich proves that when technical excellence meets cultural respect, the result is a resilient, future-proof network that serves both people and progress. The Telecommunication Engineer stands at the forefront of this achievement, driving innovation while safeguarding the unique identity of their environment.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Switzerland Zurich</dc:title>
  <dc:creator/>
  <dc:language>en</dc:language>
  <cp:keywords/>
  <dcterms:created xsi:type="dcterms:W3CDTF">2026-07-29T08:48:26Z</dcterms:created>
  <dcterms:modified xsi:type="dcterms:W3CDTF">2026-07-29T08:48:26Z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