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e93c19bc80722bf911639f6b0ebc88ca2aef6ec"/>
    <w:p>
      <w:pPr>
        <w:pStyle w:val="Heading1"/>
      </w:pPr>
      <w:r>
        <w:t xml:space="preserve">Case Study: Strategic Implementation of Translator Interpreter Services in Brazil São Paulo</w:t>
      </w:r>
    </w:p>
    <w:p>
      <w:pPr>
        <w:pStyle w:val="FirstParagraph"/>
      </w:pPr>
      <w:r>
        <w:rPr>
          <w:bCs/>
          <w:b/>
        </w:rPr>
        <w:t xml:space="preserve">Date:</w:t>
      </w:r>
      <w:r>
        <w:t xml:space="preserve"> </w:t>
      </w:r>
      <w:r>
        <w:t xml:space="preserve">October 26, 2023</w:t>
      </w:r>
      <w:r>
        <w:br/>
      </w:r>
      <w:r>
        <w:rPr>
          <w:bCs/>
          <w:b/>
        </w:rPr>
        <w:t xml:space="preserve">Audience:</w:t>
      </w:r>
    </w:p>
    <w:bookmarkStart w:id="20" w:name="executive-summary"/>
    <w:p>
      <w:pPr>
        <w:pStyle w:val="Heading2"/>
      </w:pPr>
      <w:r>
        <w:t xml:space="preserve">1. Executive Summary</w:t>
      </w:r>
    </w:p>
    <w:p>
      <w:pPr>
        <w:pStyle w:val="FirstParagraph"/>
      </w:pPr>
      <w:r>
        <w:t xml:space="preserve">In the rapidly globalizing economy of the twenty-first century, linguistic barriers remain one of the most significant obstacles to seamless international business operations. This</w:t>
      </w:r>
      <w:r>
        <w:t xml:space="preserve"> </w:t>
      </w:r>
      <w:r>
        <w:rPr>
          <w:bCs/>
          <w:b/>
        </w:rPr>
        <w:t xml:space="preserve">Case Study</w:t>
      </w:r>
      <w:r>
        <w:t xml:space="preserve"> </w:t>
      </w:r>
      <w:r>
        <w:t xml:space="preserve">examines a pivotal scenario where a multinational logistics firm faced critical communication breakdowns due to inadequate language support. The primary focus of this analysis is the successful integration and deployment of professional</w:t>
      </w:r>
      <w:r>
        <w:t xml:space="preserve"> </w:t>
      </w:r>
      <w:r>
        <w:rPr>
          <w:bCs/>
          <w:b/>
        </w:rPr>
        <w:t xml:space="preserve">Translator Interpreter</w:t>
      </w:r>
      <w:r>
        <w:t xml:space="preserve"> </w:t>
      </w:r>
      <w:r>
        <w:t xml:space="preserve">services within the complex, multicultural environment of</w:t>
      </w:r>
      <w:r>
        <w:t xml:space="preserve"> </w:t>
      </w:r>
      <w:r>
        <w:rPr>
          <w:bCs/>
          <w:b/>
        </w:rPr>
        <w:t xml:space="preserve">Brazil São Paulo</w:t>
      </w:r>
      <w:r>
        <w:t xml:space="preserve">. As one of the world’s largest metropolitan areas, São Paulo presents unique cultural and linguistic challenges that require specialized expertise beyond standard translation. This document outlines the background, challenges, strategic solutions, and outcomes associated with resolving these communication gaps in one of South America’s most vibrant economic hubs.</w:t>
      </w:r>
    </w:p>
    <w:bookmarkEnd w:id="20"/>
    <w:bookmarkStart w:id="21" w:name="X1423bce2fb18173e73451f73d0b06dd11770019"/>
    <w:p>
      <w:pPr>
        <w:pStyle w:val="Heading2"/>
      </w:pPr>
      <w:r>
        <w:t xml:space="preserve">2. Background: The Context of Brazil São Paulo</w:t>
      </w:r>
    </w:p>
    <w:p>
      <w:pPr>
        <w:pStyle w:val="FirstParagraph"/>
      </w:pPr>
      <w:r>
        <w:rPr>
          <w:bCs/>
          <w:b/>
        </w:rPr>
        <w:t xml:space="preserve">Brazil São Paulo</w:t>
      </w:r>
      <w:r>
        <w:t xml:space="preserve"> </w:t>
      </w:r>
      <w:r>
        <w:t xml:space="preserve">serves as the financial and industrial heart of South America. With a population exceeding twelve million people within the city limits and over twenty million in the greater metropolitan area, it is a melting pot of cultures, languages, and dialects. While Portuguese is the official language of Brazil,</w:t>
      </w:r>
      <w:r>
        <w:t xml:space="preserve"> </w:t>
      </w:r>
      <w:r>
        <w:rPr>
          <w:bCs/>
          <w:b/>
        </w:rPr>
        <w:t xml:space="preserve">Brazil São Paulo</w:t>
      </w:r>
      <w:r>
        <w:t xml:space="preserve"> </w:t>
      </w:r>
      <w:r>
        <w:t xml:space="preserve">hosts significant communities of Japanese immigrants (the largest Japanese diaspora outside Japan), Italians Arabs Chinese Americans and other nationalities. This demographic diversity creates a high demand for nuanced linguistic services that go beyond literal translation.</w:t>
      </w:r>
      <w:r>
        <w:t xml:space="preserve"> </w:t>
      </w:r>
      <w:r>
        <w:t xml:space="preserve">The case study focuses on "GlobalFlow Logistics," a hypothetical multinational corporation headquartered in Germany, which established its Latin American regional headquarters in</w:t>
      </w:r>
      <w:r>
        <w:t xml:space="preserve"> </w:t>
      </w:r>
      <w:r>
        <w:rPr>
          <w:bCs/>
          <w:b/>
        </w:rPr>
        <w:t xml:space="preserve">Brazil São Paulo</w:t>
      </w:r>
      <w:r>
        <w:t xml:space="preserve"> </w:t>
      </w:r>
      <w:r>
        <w:t xml:space="preserve">to manage supply chains across the continent. The company’s rapid expansion into local markets revealed significant inefficiencies stemming from miscommunication between German executives and local Brazilian staff, as well as interactions with diverse supplier bases within the city.</w:t>
      </w:r>
    </w:p>
    <w:bookmarkEnd w:id="21"/>
    <w:bookmarkStart w:id="22" w:name="problem-statement-the-communication-gap"/>
    <w:p>
      <w:pPr>
        <w:pStyle w:val="Heading2"/>
      </w:pPr>
      <w:r>
        <w:t xml:space="preserve">3. Problem Statement: The Communication Gap</w:t>
      </w:r>
    </w:p>
    <w:p>
      <w:pPr>
        <w:pStyle w:val="FirstParagraph"/>
      </w:pPr>
      <w:r>
        <w:t xml:space="preserve">GlobalFlow Logistics encountered three primary issues that threatened operational efficiency and legal compliance in</w:t>
      </w:r>
      <w:r>
        <w:t xml:space="preserve"> </w:t>
      </w:r>
      <w:r>
        <w:rPr>
          <w:bCs/>
          <w:b/>
        </w:rPr>
        <w:t xml:space="preserve">Brazil São Paulo</w:t>
      </w:r>
      <w:r>
        <w:t xml:space="preserve">:</w:t>
      </w:r>
      <w:r>
        <w:t xml:space="preserve"> </w:t>
      </w:r>
      <w:r>
        <w:t xml:space="preserve">1. **Legal Inaccuracies:** Contractual disputes arose because initial drafts were translated by non-specialized internal staff, leading to ambiguities in labor law contracts under Brazilian jurisdiction.</w:t>
      </w:r>
      <w:r>
        <w:t xml:space="preserve"> </w:t>
      </w:r>
      <w:r>
        <w:t xml:space="preserve">2. **Operational Delays:** Critical supply chain instructions were misinterpreted during live negotiations with local vendors in</w:t>
      </w:r>
      <w:r>
        <w:t xml:space="preserve"> </w:t>
      </w:r>
      <w:r>
        <w:rPr>
          <w:bCs/>
          <w:b/>
        </w:rPr>
        <w:t xml:space="preserve">Brazil São Paulo</w:t>
      </w:r>
      <w:r>
        <w:t xml:space="preserve">, resulting in missed deadlines and financial penalties.</w:t>
      </w:r>
      <w:r>
        <w:t xml:space="preserve"> </w:t>
      </w:r>
      <w:r>
        <w:t xml:space="preserve">3. **Cultural Missteps:** Management failed to adapt communication styles to the local culture, causing friction with employees who expected a more relational approach common in Brazilian business etiquette.</w:t>
      </w:r>
      <w:r>
        <w:t xml:space="preserve"> </w:t>
      </w:r>
      <w:r>
        <w:t xml:space="preserve">The core problem was not just a lack of language proficiency, but a lack of specialized</w:t>
      </w:r>
      <w:r>
        <w:t xml:space="preserve"> </w:t>
      </w:r>
      <w:r>
        <w:rPr>
          <w:bCs/>
          <w:b/>
        </w:rPr>
        <w:t xml:space="preserve">Translator Interpreter</w:t>
      </w:r>
      <w:r>
        <w:t xml:space="preserve"> </w:t>
      </w:r>
      <w:r>
        <w:t xml:space="preserve">expertise capable of navigating the legal and cultural specifics of</w:t>
      </w:r>
      <w:r>
        <w:t xml:space="preserve"> </w:t>
      </w:r>
      <w:r>
        <w:rPr>
          <w:bCs/>
          <w:b/>
        </w:rPr>
        <w:t xml:space="preserve">Brazil São Paulo</w:t>
      </w:r>
      <w:r>
        <w:t xml:space="preserve">.</w:t>
      </w:r>
    </w:p>
    <w:bookmarkEnd w:id="22"/>
    <w:bookmarkStart w:id="23" w:name="X6b1368c7a2b7e3189a4e5bac5c41f82222403dd"/>
    <w:p>
      <w:pPr>
        <w:pStyle w:val="Heading2"/>
      </w:pPr>
      <w:r>
        <w:t xml:space="preserve">4. Methodology: Implementing Professional Solutions</w:t>
      </w:r>
    </w:p>
    <w:p>
      <w:pPr>
        <w:pStyle w:val="FirstParagraph"/>
      </w:pPr>
      <w:r>
        <w:t xml:space="preserve">To resolve these issues, GlobalFlow Logistics initiated a comprehensive project to integrate professional linguistic support. The strategy involved two distinct but complementary services: translation for written documentation and interpretation for oral communication.</w:t>
      </w:r>
      <w:r>
        <w:t xml:space="preserve"> </w:t>
      </w:r>
      <w:r>
        <w:t xml:space="preserve">### 4.1 Recruitment of Specialized Translator Interpreter Professionals</w:t>
      </w:r>
      <w:r>
        <w:t xml:space="preserve"> </w:t>
      </w:r>
      <w:r>
        <w:t xml:space="preserve">The company sought vendors who specialized in German-to-Portuguese (Brazilian variant) with specific expertise in the</w:t>
      </w:r>
      <w:r>
        <w:t xml:space="preserve"> </w:t>
      </w:r>
      <w:r>
        <w:rPr>
          <w:bCs/>
          <w:b/>
        </w:rPr>
        <w:t xml:space="preserve">Brazil São Paulo</w:t>
      </w:r>
      <w:r>
        <w:t xml:space="preserve"> </w:t>
      </w:r>
      <w:r>
        <w:t xml:space="preserve">region. The selection criteria included:</w:t>
      </w:r>
      <w:r>
        <w:t xml:space="preserve"> </w:t>
      </w:r>
      <w:r>
        <w:t xml:space="preserve">* **Certification:** Adherence to standards set by the Brazilian Association of Technical Translators and Interpreters.</w:t>
      </w:r>
      <w:r>
        <w:t xml:space="preserve"> </w:t>
      </w:r>
      <w:r>
        <w:t xml:space="preserve">* **Local Knowledge: Candidates had to demonstrate deep understanding of local legal terminology used in São Paulo courts and business registries.</w:t>
      </w:r>
      <w:r>
        <w:t xml:space="preserve"> </w:t>
      </w:r>
      <w:r>
        <w:t xml:space="preserve">* **Cultural Competence: Interpretation services required professionals skilled in "consecutive interpretation" for meetings and "simultaneous interpretation" for large conferences, aware of the cultural nuances prevalent in</w:t>
      </w:r>
      <w:r>
        <w:t xml:space="preserve"> </w:t>
      </w:r>
      <w:r>
        <w:rPr>
          <w:bCs/>
          <w:b/>
        </w:rPr>
        <w:t xml:space="preserve">Brazil São Paulo</w:t>
      </w:r>
      <w:r>
        <w:t xml:space="preserve">.</w:t>
      </w:r>
      <w:r>
        <w:t xml:space="preserve"> </w:t>
      </w:r>
      <w:r>
        <w:t xml:space="preserve">### 4.2 Technology Integration</w:t>
      </w:r>
      <w:r>
        <w:t xml:space="preserve"> </w:t>
      </w:r>
      <w:r>
        <w:t xml:space="preserve">The firm adopted a hybrid model. For high-stakes legal documents, human-led translation by certified experts was mandated. For real-time communication during site visits and vendor meetings in</w:t>
      </w:r>
      <w:r>
        <w:t xml:space="preserve"> </w:t>
      </w:r>
      <w:r>
        <w:rPr>
          <w:bCs/>
          <w:b/>
        </w:rPr>
        <w:t xml:space="preserve">Brazil São Paulo</w:t>
      </w:r>
      <w:r>
        <w:t xml:space="preserve">, over-the-cloud interpretation platforms were tested alongside live human interpreters to ensure redundancy and accuracy.</w:t>
      </w:r>
    </w:p>
    <w:bookmarkEnd w:id="23"/>
    <w:bookmarkStart w:id="24" w:name="challenges-specific-to-the-region"/>
    <w:p>
      <w:pPr>
        <w:pStyle w:val="Heading2"/>
      </w:pPr>
      <w:r>
        <w:t xml:space="preserve">5. Challenges Specific to the Region</w:t>
      </w:r>
    </w:p>
    <w:p>
      <w:pPr>
        <w:pStyle w:val="FirstParagraph"/>
      </w:pPr>
      <w:r>
        <w:t xml:space="preserve">Operating in</w:t>
      </w:r>
      <w:r>
        <w:t xml:space="preserve"> </w:t>
      </w:r>
      <w:r>
        <w:rPr>
          <w:bCs/>
          <w:b/>
        </w:rPr>
        <w:t xml:space="preserve">Brazil São Paulo</w:t>
      </w:r>
      <w:r>
        <w:t xml:space="preserve"> </w:t>
      </w:r>
      <w:r>
        <w:t xml:space="preserve">presented unique hurdles that generic translation services could not address:</w:t>
      </w:r>
      <w:r>
        <w:t xml:space="preserve"> </w:t>
      </w:r>
      <w:r>
        <w:t xml:space="preserve">* **Legal Nuances: Brazilian labor law is highly protective of employees, and precise wording is essential. A literal translation often failed to convey the legal weight required in São Paulo’s corporate environment.</w:t>
      </w:r>
      <w:r>
        <w:t xml:space="preserve"> </w:t>
      </w:r>
      <w:r>
        <w:t xml:space="preserve">* **Pace and Complexity: The fast-paced business culture of</w:t>
      </w:r>
      <w:r>
        <w:t xml:space="preserve"> </w:t>
      </w:r>
      <w:r>
        <w:rPr>
          <w:bCs/>
          <w:b/>
        </w:rPr>
        <w:t xml:space="preserve">Brazil São Paulo</w:t>
      </w:r>
      <w:r>
        <w:t xml:space="preserve">, particularly in sectors like finance and logistics, required interpreters who could keep up with rapid-fire negotiations without losing accuracy.</w:t>
      </w:r>
      <w:r>
        <w:t xml:space="preserve"> </w:t>
      </w:r>
      <w:r>
        <w:t xml:space="preserve">* **Dialectical Variations: While the standard is Brazilian Portuguese, local idioms and slang in</w:t>
      </w:r>
      <w:r>
        <w:t xml:space="preserve"> </w:t>
      </w:r>
      <w:r>
        <w:rPr>
          <w:bCs/>
          <w:b/>
        </w:rPr>
        <w:t xml:space="preserve">Brazil São Paulo</w:t>
      </w:r>
      <w:r>
        <w:t xml:space="preserve"> </w:t>
      </w:r>
      <w:r>
        <w:t xml:space="preserve">can differ significantly from northern or northeastern dialects. Professional</w:t>
      </w:r>
      <w:r>
        <w:t xml:space="preserve"> </w:t>
      </w:r>
      <w:r>
        <w:rPr>
          <w:bCs/>
          <w:b/>
        </w:rPr>
        <w:t xml:space="preserve">Translator Interpreter</w:t>
      </w:r>
      <w:r>
        <w:t xml:space="preserve"> </w:t>
      </w:r>
      <w:r>
        <w:t xml:space="preserve">services ensured that communication remained consistent with local expectations.</w:t>
      </w:r>
    </w:p>
    <w:bookmarkEnd w:id="24"/>
    <w:bookmarkStart w:id="25" w:name="results-and-outcomes"/>
    <w:p>
      <w:pPr>
        <w:pStyle w:val="Heading2"/>
      </w:pPr>
      <w:r>
        <w:t xml:space="preserve">6. Results and Outcomes</w:t>
      </w:r>
    </w:p>
    <w:p>
      <w:pPr>
        <w:pStyle w:val="FirstParagraph"/>
      </w:pPr>
      <w:r>
        <w:t xml:space="preserve">After twelve months of implementing the new linguistic strategy, GlobalFlow Logistics reported significant improvements in the</w:t>
      </w:r>
      <w:r>
        <w:t xml:space="preserve"> </w:t>
      </w:r>
      <w:r>
        <w:rPr>
          <w:bCs/>
          <w:b/>
        </w:rPr>
        <w:t xml:space="preserve">Brazil São Paulo</w:t>
      </w:r>
      <w:r>
        <w:t xml:space="preserve"> </w:t>
      </w:r>
      <w:r>
        <w:t xml:space="preserve">market:</w:t>
      </w:r>
      <w:r>
        <w:t xml:space="preserve"> </w:t>
      </w:r>
      <w:r>
        <w:t xml:space="preserve">* **Reduced Legal Risk: Contractual disputes decreased by 85% due to precise legal translation. The company avoided potential fines related to misinterpreted labor agreements.</w:t>
      </w:r>
      <w:r>
        <w:t xml:space="preserve"> </w:t>
      </w:r>
      <w:r>
        <w:t xml:space="preserve">* **Increased Operational Efficiency: The time required for vendor negotiations dropped by 30%. Clear, real-time interpretation facilitated faster decision-making during supply chain logistics in</w:t>
      </w:r>
      <w:r>
        <w:t xml:space="preserve"> </w:t>
      </w:r>
      <w:r>
        <w:rPr>
          <w:bCs/>
          <w:b/>
        </w:rPr>
        <w:t xml:space="preserve">Brazil São Paulo</w:t>
      </w:r>
      <w:r>
        <w:t xml:space="preserve">.</w:t>
      </w:r>
      <w:r>
        <w:t xml:space="preserve"> </w:t>
      </w:r>
      <w:r>
        <w:t xml:space="preserve">* **Improved Employee Morale: Internal communications became clearer and more respectful of local culture. Employees reported higher satisfaction levels, feeling that their management was making a genuine effort to communicate effectively.</w:t>
      </w:r>
      <w:r>
        <w:t xml:space="preserve"> </w:t>
      </w:r>
      <w:r>
        <w:t xml:space="preserve">* **Enhanced Reputation: By utilizing professional</w:t>
      </w:r>
      <w:r>
        <w:t xml:space="preserve"> </w:t>
      </w:r>
      <w:r>
        <w:rPr>
          <w:bCs/>
          <w:b/>
        </w:rPr>
        <w:t xml:space="preserve">Translator Interpreter</w:t>
      </w:r>
      <w:r>
        <w:t xml:space="preserve"> </w:t>
      </w:r>
      <w:r>
        <w:t xml:space="preserve">services, GlobalFlow built trust with local stakeholders in</w:t>
      </w:r>
      <w:r>
        <w:t xml:space="preserve"> </w:t>
      </w:r>
      <w:r>
        <w:rPr>
          <w:bCs/>
          <w:b/>
        </w:rPr>
        <w:t xml:space="preserve">Brazil São Paulo</w:t>
      </w:r>
      <w:r>
        <w:t xml:space="preserve">, positioning itself as a respectful and reliable partner rather than an intrusive foreign entity.</w:t>
      </w:r>
    </w:p>
    <w:bookmarkEnd w:id="25"/>
    <w:bookmarkStart w:id="26" w:name="Xccea7d0427f78ee080723bd7f69e338e3618e9b"/>
    <w:p>
      <w:pPr>
        <w:pStyle w:val="Heading2"/>
      </w:pPr>
      <w:r>
        <w:t xml:space="preserve">7. Discussion: The Importance of Localized Expertise</w:t>
      </w:r>
    </w:p>
    <w:p>
      <w:pPr>
        <w:pStyle w:val="FirstParagraph"/>
      </w:pPr>
      <w:r>
        <w:t xml:space="preserve">This case study underscores that language services are not merely about converting words from one language to another; they are about transmitting meaning, intent, and cultural context. In the context of</w:t>
      </w:r>
      <w:r>
        <w:t xml:space="preserve"> </w:t>
      </w:r>
      <w:r>
        <w:rPr>
          <w:bCs/>
          <w:b/>
        </w:rPr>
        <w:t xml:space="preserve">Brazil São Paulo</w:t>
      </w:r>
      <w:r>
        <w:t xml:space="preserve">, where business relationships are heavily influenced by personal trust and cultural understanding, the role of a skilled</w:t>
      </w:r>
      <w:r>
        <w:t xml:space="preserve"> </w:t>
      </w:r>
      <w:r>
        <w:rPr>
          <w:bCs/>
          <w:b/>
        </w:rPr>
        <w:t xml:space="preserve">Translator Interpreter</w:t>
      </w:r>
      <w:r>
        <w:t xml:space="preserve"> </w:t>
      </w:r>
      <w:r>
        <w:t xml:space="preserve">is critical.</w:t>
      </w:r>
      <w:r>
        <w:t xml:space="preserve"> </w:t>
      </w:r>
      <w:r>
        <w:t xml:space="preserve">Generic translation tools or untrained bilingual staff often fail to capture the subtleties required in high-stakes environments. The professional services deployed in this case study provided more than just linguistic accuracy; they acted as cultural brokers, bridging the gap between German corporate expectations and Brazilian local practices. The specific focus on</w:t>
      </w:r>
      <w:r>
        <w:t xml:space="preserve"> </w:t>
      </w:r>
      <w:r>
        <w:rPr>
          <w:bCs/>
          <w:b/>
        </w:rPr>
        <w:t xml:space="preserve">Brazil São Paulo</w:t>
      </w:r>
      <w:r>
        <w:t xml:space="preserve"> </w:t>
      </w:r>
      <w:r>
        <w:t xml:space="preserve">highlights that even within a single country, regional expertise is vital. A translator familiar with New York or London business practices might miss the nuances of São Paulo’s unique economic landscape.</w:t>
      </w:r>
    </w:p>
    <w:bookmarkEnd w:id="26"/>
    <w:bookmarkStart w:id="27" w:name="conclusion-and-recommendations"/>
    <w:p>
      <w:pPr>
        <w:pStyle w:val="Heading2"/>
      </w:pPr>
      <w:r>
        <w:t xml:space="preserve">8. Conclusion and Recommendations</w:t>
      </w:r>
    </w:p>
    <w:p>
      <w:pPr>
        <w:pStyle w:val="FirstParagraph"/>
      </w:pPr>
      <w:r>
        <w:t xml:space="preserve">The implementation of specialized</w:t>
      </w:r>
      <w:r>
        <w:t xml:space="preserve"> </w:t>
      </w:r>
      <w:r>
        <w:rPr>
          <w:bCs/>
          <w:b/>
        </w:rPr>
        <w:t xml:space="preserve">Translator Interpreter</w:t>
      </w:r>
      <w:r>
        <w:t xml:space="preserve"> </w:t>
      </w:r>
      <w:r>
        <w:t xml:space="preserve">services in</w:t>
      </w:r>
      <w:r>
        <w:t xml:space="preserve"> </w:t>
      </w:r>
      <w:r>
        <w:rPr>
          <w:bCs/>
          <w:b/>
        </w:rPr>
        <w:t xml:space="preserve">Brazil São Paulo</w:t>
      </w:r>
      <w:r>
        <w:t xml:space="preserve"> </w:t>
      </w:r>
      <w:r>
        <w:t xml:space="preserve">proved to be a decisive factor in GlobalFlow Logistics’ successful expansion into Latin America. The case demonstrates that investing in professional linguistic support yields a high return on investment through risk mitigation, operational efficiency, and enhanced stakeholder relationships.</w:t>
      </w:r>
      <w:r>
        <w:t xml:space="preserve"> </w:t>
      </w:r>
      <w:r>
        <w:t xml:space="preserve">For other multinational organizations looking to enter or expand within</w:t>
      </w:r>
      <w:r>
        <w:t xml:space="preserve"> </w:t>
      </w:r>
      <w:r>
        <w:rPr>
          <w:bCs/>
          <w:b/>
        </w:rPr>
        <w:t xml:space="preserve">Brazil São Paulo</w:t>
      </w:r>
      <w:r>
        <w:t xml:space="preserve">, this</w:t>
      </w:r>
      <w:r>
        <w:t xml:space="preserve"> </w:t>
      </w:r>
      <w:r>
        <w:rPr>
          <w:bCs/>
          <w:b/>
        </w:rPr>
        <w:t xml:space="preserve">Case Study</w:t>
      </w:r>
      <w:r>
        <w:t xml:space="preserve"> </w:t>
      </w:r>
      <w:r>
        <w:t xml:space="preserve">offers the following recommendations:</w:t>
      </w:r>
      <w:r>
        <w:t xml:space="preserve"> </w:t>
      </w:r>
      <w:r>
        <w:t xml:space="preserve">1. **Prioritize Specialization: Do not rely on generalist translation services. Seek vendors with specific expertise in your industry and deep knowledge of the local jurisdiction, specifically</w:t>
      </w:r>
      <w:r>
        <w:t xml:space="preserve"> </w:t>
      </w:r>
      <w:r>
        <w:rPr>
          <w:bCs/>
          <w:b/>
        </w:rPr>
        <w:t xml:space="preserve">Brazil São Paulo</w:t>
      </w:r>
      <w:r>
        <w:t xml:space="preserve">.</w:t>
      </w:r>
      <w:r>
        <w:t xml:space="preserve"> </w:t>
      </w:r>
      <w:r>
        <w:t xml:space="preserve">2. **Invest in Human Interpretation: For critical negotiations and legal proceedings, human interpretation is irreplaceable. The cultural intelligence provided by a professional interpreter is as valuable as their linguistic skill.</w:t>
      </w:r>
      <w:r>
        <w:t xml:space="preserve"> </w:t>
      </w:r>
      <w:r>
        <w:t xml:space="preserve">3. **Recognize Regional Nuances: Understand that</w:t>
      </w:r>
      <w:r>
        <w:t xml:space="preserve"> </w:t>
      </w:r>
      <w:r>
        <w:rPr>
          <w:bCs/>
          <w:b/>
        </w:rPr>
        <w:t xml:space="preserve">Brazil São Paulo</w:t>
      </w:r>
      <w:r>
        <w:t xml:space="preserve"> </w:t>
      </w:r>
      <w:r>
        <w:t xml:space="preserve">has distinct cultural and business characteristics compared to other regions in Brazil or other countries with Portuguese-speaking populations. Tailor your linguistic strategy accordingly.</w:t>
      </w:r>
      <w:r>
        <w:t xml:space="preserve"> </w:t>
      </w:r>
      <w:r>
        <w:t xml:space="preserve">In conclusion, the synergy between precise translation, skilled interpretation, and regional expertise is essential for success in the dynamic market of</w:t>
      </w:r>
      <w:r>
        <w:t xml:space="preserve"> </w:t>
      </w:r>
      <w:r>
        <w:rPr>
          <w:bCs/>
          <w:b/>
        </w:rPr>
        <w:t xml:space="preserve">Brazil São Paulo</w:t>
      </w:r>
      <w:r>
        <w:t xml:space="preserve">. Organizations that recognize this necessity will find themselves better positioned to navigate complexities and achieve sustainable growth in one of the world’s most important economic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Translator Interpreter Services in Brazil São Paulo</dc:title>
  <dc:creator/>
  <dc:language>en</dc:language>
  <cp:keywords/>
  <dcterms:created xsi:type="dcterms:W3CDTF">2026-07-29T12:40:46Z</dcterms:created>
  <dcterms:modified xsi:type="dcterms:W3CDTF">2026-07-29T12:40:46Z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