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Peru</w:t>
      </w:r>
      <w:r>
        <w:t xml:space="preserve"> </w:t>
      </w:r>
      <w:r>
        <w:t xml:space="preserve">Lima</w:t>
      </w:r>
    </w:p>
    <w:bookmarkStart w:id="30" w:name="X3fd7e268b66644648e7e5ef3ed5ad31771db41b"/>
    <w:p>
      <w:pPr>
        <w:pStyle w:val="Heading1"/>
      </w:pPr>
      <w:r>
        <w:t xml:space="preserve">Bridging the Linguistic Divide in Peru Lima: A Case Study on Professional Translator Interpreter Services</w:t>
      </w:r>
    </w:p>
    <w:p>
      <w:pPr>
        <w:pStyle w:val="FirstParagraph"/>
      </w:pPr>
      <w:r>
        <w:rPr>
          <w:bCs/>
          <w:b/>
        </w:rPr>
        <w:t xml:space="preserve">Date:</w:t>
      </w:r>
      <w:r>
        <w:t xml:space="preserve"> </w:t>
      </w:r>
      <w:r>
        <w:t xml:space="preserve">October 26, 2023</w:t>
      </w:r>
      <w:r>
        <w:br/>
      </w:r>
      <w:r>
        <w:rPr>
          <w:bCs/>
          <w:b/>
        </w:rPr>
        <w:t xml:space="preserve">Subject:</w:t>
      </w:r>
      <w:r>
        <w:t xml:space="preserve">The Critical Role of Translator Interpreter Professionals in the Development and Stability of Peru Lima</w:t>
      </w:r>
    </w:p>
    <w:p>
      <w:pPr>
        <w:pStyle w:val="BodyText"/>
      </w:pPr>
      <w:r>
        <w:rPr>
          <w:bCs/>
          <w:b/>
          <w:iCs/>
          <w:i/>
        </w:rPr>
        <w:t xml:space="preserve">Abstract:</w:t>
      </w:r>
      <w:r>
        <w:rPr>
          <w:iCs/>
          <w:i/>
        </w:rPr>
        <w:t xml:space="preserve"> </w:t>
      </w:r>
      <w:r>
        <w:rPr>
          <w:iCs/>
          <w:i/>
        </w:rPr>
        <w:t xml:space="preserve">This case study explores the indispensable nature of professional Translator Interpreter services within the complex socio-economic landscape of Peru Lima. As a global business hub and a multicultural metropolis, Peru Lima presents unique linguistic challenges that require precise, culturally competent translation and interpretation solutions.</w:t>
      </w:r>
    </w:p>
    <w:bookmarkStart w:id="20" w:name="X613eaa32d01dc28c298f8c4a3ec162d02b52b93"/>
    <w:p>
      <w:pPr>
        <w:pStyle w:val="Heading2"/>
      </w:pPr>
      <w:r>
        <w:t xml:space="preserve">1. Introduction: The Linguistic Landscape of Peru Lima</w:t>
      </w:r>
    </w:p>
    <w:p>
      <w:pPr>
        <w:pStyle w:val="FirstParagraph"/>
      </w:pPr>
      <w:r>
        <w:t xml:space="preserve">To understand the necessity of specialized Translator Interpreter services in Peru Lima, one must first appreciate the city's unique position as a crossroads of cultures. While Spanish is the official language and dominant tongue, Peru is a plurinational state with significant indigenous populations speaking Quechua, Aymara, and various Amazonian languages. Furthermore, Peru Lima serves as an economic beacon for Latin America, attracting foreign direct investment from North America, Europe (particularly Spain), Asia (notably China), and other parts of South America.</w:t>
      </w:r>
    </w:p>
    <w:p>
      <w:pPr>
        <w:pStyle w:val="BodyText"/>
      </w:pPr>
      <w:r>
        <w:t xml:space="preserve">In this dynamic environment for</w:t>
      </w:r>
      <w:r>
        <w:t xml:space="preserve"> </w:t>
      </w:r>
      <w:r>
        <w:rPr>
          <w:bCs/>
          <w:b/>
        </w:rPr>
        <w:t xml:space="preserve">Peru Lima</w:t>
      </w:r>
      <w:r>
        <w:t xml:space="preserve">, the demand for linguistic mediation is not merely a convenience but a structural necessity. The distinction between translation and interpretation is vital here. While written documents require high-precision</w:t>
      </w:r>
      <w:r>
        <w:t xml:space="preserve"> </w:t>
      </w:r>
      <w:r>
        <w:rPr>
          <w:bCs/>
          <w:b/>
        </w:rPr>
        <w:t xml:space="preserve">Translator</w:t>
      </w:r>
      <w:r>
        <w:t xml:space="preserve"> </w:t>
      </w:r>
      <w:r>
        <w:t xml:space="preserve">services, face-to-face interactions, legal proceedings, and medical emergencies in</w:t>
      </w:r>
      <w:r>
        <w:t xml:space="preserve"> </w:t>
      </w:r>
      <w:r>
        <w:rPr>
          <w:bCs/>
          <w:b/>
        </w:rPr>
        <w:t xml:space="preserve">Peru Lima</w:t>
      </w:r>
      <w:r>
        <w:t xml:space="preserve"> </w:t>
      </w:r>
      <w:r>
        <w:t xml:space="preserve">demand real-time</w:t>
      </w:r>
      <w:r>
        <w:t xml:space="preserve"> </w:t>
      </w:r>
      <w:r>
        <w:rPr>
          <w:bCs/>
          <w:b/>
        </w:rPr>
        <w:t xml:space="preserve">Interpreter</w:t>
      </w:r>
      <w:r>
        <w:t xml:space="preserve">s. This case study analyzes how these two disciplines converge to support the functionality of a modern megacity.</w:t>
      </w:r>
    </w:p>
    <w:bookmarkEnd w:id="20"/>
    <w:bookmarkStart w:id="24" w:name="Xa2a90fe34854c303a52dbdb80935527bbac2f86"/>
    <w:p>
      <w:pPr>
        <w:pStyle w:val="Heading2"/>
      </w:pPr>
      <w:r>
        <w:t xml:space="preserve">2. Sectoral Analysis: Where Translator Interpreter Services are Vital</w:t>
      </w:r>
    </w:p>
    <w:bookmarkStart w:id="21" w:name="X6dde94c319c12268400385c6f55d7cf2feb629d"/>
    <w:p>
      <w:pPr>
        <w:pStyle w:val="Heading3"/>
      </w:pPr>
      <w:r>
        <w:t xml:space="preserve">A. Legal and Judicial Systems in Peru Lima</w:t>
      </w:r>
    </w:p>
    <w:p>
      <w:pPr>
        <w:pStyle w:val="FirstParagraph"/>
      </w:pPr>
      <w:r>
        <w:t xml:space="preserve">The justice system in Peru is rigorous, yet it often faces barriers when dealing with non-Spanish speakers or indigenous populations whose first language may be Quechua or Aymara. In courts across</w:t>
      </w:r>
      <w:r>
        <w:t xml:space="preserve"> </w:t>
      </w:r>
      <w:r>
        <w:rPr>
          <w:bCs/>
          <w:b/>
        </w:rPr>
        <w:t xml:space="preserve">Peru Lima</w:t>
      </w:r>
      <w:r>
        <w:t xml:space="preserve">, a certified</w:t>
      </w:r>
      <w:r>
        <w:t xml:space="preserve"> </w:t>
      </w:r>
      <w:r>
        <w:rPr>
          <w:bCs/>
          <w:b/>
        </w:rPr>
        <w:t xml:space="preserve">Interpreter</w:t>
      </w:r>
      <w:r>
        <w:t xml:space="preserve">s presence is mandated to ensure due process. Misinterpretation in this sector can lead to wrongful convictions or the dismissal of critical evidence. Furthermore, international trade disputes involving companies headquartered in Lima require accurate translation of contracts, ensuring that local businesses comply with both Peruvian law and international standards.</w:t>
      </w:r>
    </w:p>
    <w:bookmarkEnd w:id="21"/>
    <w:bookmarkStart w:id="22" w:name="b.-healthcare-and-emergency-response"/>
    <w:p>
      <w:pPr>
        <w:pStyle w:val="Heading3"/>
      </w:pPr>
      <w:r>
        <w:t xml:space="preserve">B. Healthcare and Emergency Response</w:t>
      </w:r>
    </w:p>
    <w:p>
      <w:pPr>
        <w:pStyle w:val="FirstParagraph"/>
      </w:pPr>
      <w:r>
        <w:t xml:space="preserve">In the hospitals and clinics scattered throughout the districts of</w:t>
      </w:r>
      <w:r>
        <w:t xml:space="preserve"> </w:t>
      </w:r>
      <w:r>
        <w:rPr>
          <w:bCs/>
          <w:b/>
        </w:rPr>
        <w:t xml:space="preserve">Peru Lima</w:t>
      </w:r>
      <w:r>
        <w:t xml:space="preserve">, language barriers can be life-threatening. Tourists from the United States or Europe, along with migrant workers from neighboring countries, often require immediate medical attention. Professional</w:t>
      </w:r>
      <w:r>
        <w:t xml:space="preserve"> </w:t>
      </w:r>
      <w:r>
        <w:rPr>
          <w:bCs/>
          <w:b/>
        </w:rPr>
        <w:t xml:space="preserve">Interpreter</w:t>
      </w:r>
      <w:r>
        <w:t xml:space="preserve">s facilitate critical communication between doctors and patients regarding symptoms, diagnoses, and treatment plans. Additionally, public health campaigns in</w:t>
      </w:r>
      <w:r>
        <w:t xml:space="preserve"> </w:t>
      </w:r>
      <w:r>
        <w:rPr>
          <w:bCs/>
          <w:b/>
        </w:rPr>
        <w:t xml:space="preserve">Peru Lima</w:t>
      </w:r>
      <w:r>
        <w:t xml:space="preserve">, such as those addressing dengue fever or respiratory illnesses during winter months (Garua season), rely on professional</w:t>
      </w:r>
      <w:r>
        <w:t xml:space="preserve"> </w:t>
      </w:r>
      <w:r>
        <w:rPr>
          <w:bCs/>
          <w:b/>
        </w:rPr>
        <w:t xml:space="preserve">Translator</w:t>
      </w:r>
      <w:r>
        <w:t xml:space="preserve">s to adapt complex medical terminology into accessible language for diverse demographic groups.</w:t>
      </w:r>
    </w:p>
    <w:bookmarkEnd w:id="22"/>
    <w:bookmarkStart w:id="23" w:name="c.-tourism-and-hospitality-industry"/>
    <w:p>
      <w:pPr>
        <w:pStyle w:val="Heading3"/>
      </w:pPr>
      <w:r>
        <w:t xml:space="preserve">C. Tourism and Hospitality Industry</w:t>
      </w:r>
    </w:p>
    <w:p>
      <w:pPr>
        <w:pStyle w:val="FirstParagraph"/>
      </w:pPr>
      <w:r>
        <w:t xml:space="preserve">Lima is not just the gateway to Machu Picchu; it has established itself as a world-class culinary destination. The gastronomy boom in Lima attracts millions of visitors annually who speak English, French, Italian, and Chinese. Hotels, restaurants, and tour operators in central Lima depend on skilled</w:t>
      </w:r>
      <w:r>
        <w:t xml:space="preserve"> </w:t>
      </w:r>
      <w:r>
        <w:rPr>
          <w:bCs/>
          <w:b/>
        </w:rPr>
        <w:t xml:space="preserve">Interpreter</w:t>
      </w:r>
      <w:r>
        <w:t xml:space="preserve">s to enhance the guest experience. However, this extends beyond casual conversation; it involves the translation of menus that respect cultural dietary restrictions and the interpretation of historical narratives at heritage sites like Miraflores or Barranco.</w:t>
      </w:r>
    </w:p>
    <w:bookmarkEnd w:id="23"/>
    <w:bookmarkEnd w:id="24"/>
    <w:bookmarkStart w:id="25" w:name="X93b0d25a16dad2c11af07b79c418010aacc3082"/>
    <w:p>
      <w:pPr>
        <w:pStyle w:val="Heading2"/>
      </w:pPr>
      <w:r>
        <w:t xml:space="preserve">3. Challenges Faced by Translator Interpreter Professionals in Peru Lima</w:t>
      </w:r>
    </w:p>
    <w:p>
      <w:pPr>
        <w:pStyle w:val="FirstParagraph"/>
      </w:pPr>
      <w:r>
        <w:t xml:space="preserve">The ecosystem for linguistic services in</w:t>
      </w:r>
      <w:r>
        <w:t xml:space="preserve"> </w:t>
      </w:r>
      <w:r>
        <w:rPr>
          <w:bCs/>
          <w:b/>
        </w:rPr>
        <w:t xml:space="preserve">Peru Lima</w:t>
      </w:r>
      <w:r>
        <w:t xml:space="preserve"> </w:t>
      </w:r>
      <w:r>
        <w:t xml:space="preserve">is fraught with specific challenges:</w:t>
      </w:r>
    </w:p>
    <w:p>
      <w:pPr>
        <w:numPr>
          <w:ilvl w:val="0"/>
          <w:numId w:val="1001"/>
        </w:numPr>
        <w:pStyle w:val="Compact"/>
      </w:pPr>
      <w:r>
        <w:rPr>
          <w:bCs/>
          <w:b/>
        </w:rPr>
        <w:t xml:space="preserve">Dialectal Variations:</w:t>
      </w:r>
    </w:p>
    <w:p>
      <w:pPr>
        <w:numPr>
          <w:ilvl w:val="0"/>
          <w:numId w:val="1001"/>
        </w:numPr>
        <w:pStyle w:val="Compact"/>
      </w:pPr>
      <w:r>
        <w:rPr>
          <w:bCs/>
          <w:b/>
        </w:rPr>
        <w:t xml:space="preserve">Indigenous Language Scarcity:</w:t>
      </w:r>
      <w:r>
        <w:t xml:space="preserve">Interpreters for Quechua or Aymara in Lima are rare and often under-resourced. This creates a bottleneck in social services and legal aid.</w:t>
      </w:r>
    </w:p>
    <w:p>
      <w:pPr>
        <w:numPr>
          <w:ilvl w:val="0"/>
          <w:numId w:val="1001"/>
        </w:numPr>
        <w:pStyle w:val="Compact"/>
      </w:pPr>
      <w:r>
        <w:rPr>
          <w:bCs/>
          <w:b/>
        </w:rPr>
        <w:t xml:space="preserve">Rapid Technological Change:</w:t>
      </w:r>
    </w:p>
    <w:bookmarkEnd w:id="25"/>
    <w:bookmarkStart w:id="26" w:name="X70e410c504ed844a094f3d4fed057e514eeb22c"/>
    <w:p>
      <w:pPr>
        <w:pStyle w:val="Heading2"/>
      </w:pPr>
      <w:r>
        <w:t xml:space="preserve">4. Case Example: The International Trade Forum in Peru Lima</w:t>
      </w:r>
    </w:p>
    <w:p>
      <w:pPr>
        <w:pStyle w:val="FirstParagraph"/>
      </w:pPr>
      <w:r>
        <w:t xml:space="preserve">To illustrate the practical application of these services, consider the "Lima Global Trade Summit." This event brought together stakeholders from China, Japan, and the United States to discuss infrastructure projects in Southern Peru.</w:t>
      </w:r>
    </w:p>
    <w:p>
      <w:pPr>
        <w:pStyle w:val="BodyText"/>
      </w:pPr>
      <w:r>
        <w:rPr>
          <w:bCs/>
          <w:b/>
        </w:rPr>
        <w:t xml:space="preserve">The Challenge:</w:t>
      </w:r>
      <w:r>
        <w:t xml:space="preserve"> </w:t>
      </w:r>
      <w:r>
        <w:t xml:space="preserve">The summit required simultaneous interpretation for plenary sessions and consecutive translation for legal annexes. The venue was located in a major hotel district of</w:t>
      </w:r>
      <w:r>
        <w:t xml:space="preserve"> </w:t>
      </w:r>
      <w:r>
        <w:rPr>
          <w:bCs/>
          <w:b/>
        </w:rPr>
        <w:t xml:space="preserve">Peru Lima</w:t>
      </w:r>
      <w:r>
        <w:t xml:space="preserve">, hosting over 500 delegates.</w:t>
      </w:r>
    </w:p>
    <w:p>
      <w:pPr>
        <w:pStyle w:val="BodyText"/>
      </w:pPr>
      <w:r>
        <w:rPr>
          <w:bCs/>
          <w:b/>
        </w:rPr>
        <w:t xml:space="preserve">The Solution:</w:t>
      </w:r>
      <w:r>
        <w:t xml:space="preserve"> </w:t>
      </w:r>
      <w:r>
        <w:t xml:space="preserve">A specialized agency provided a team of bilingual</w:t>
      </w:r>
    </w:p>
    <w:p>
      <w:pPr>
        <w:pStyle w:val="BodyText"/>
      </w:pPr>
      <w:r>
        <w:t xml:space="preserve">Interpreters fluent in Spanish-Mandarin, Spanish-English, and Spanish-Japanese. Simultaneously, a team of legal</w:t>
      </w:r>
    </w:p>
    <w:p>
      <w:pPr>
        <w:pStyle w:val="BodyText"/>
      </w:pPr>
      <w:r>
        <w:t xml:space="preserve">Translators worked overnight to translate liability waivers and partnership agreements. The precision of the</w:t>
      </w:r>
      <w:r>
        <w:t xml:space="preserve"> </w:t>
      </w:r>
      <w:r>
        <w:rPr>
          <w:bCs/>
          <w:b/>
        </w:rPr>
        <w:t xml:space="preserve">Translator Interpreter</w:t>
      </w:r>
      <w:r>
        <w:t xml:space="preserve"> </w:t>
      </w:r>
      <w:r>
        <w:t xml:space="preserve">services ensured that no contractual ambiguities were lost in translation.</w:t>
      </w:r>
    </w:p>
    <w:p>
      <w:pPr>
        <w:pStyle w:val="BodyText"/>
      </w:pPr>
      <w:r>
        <w:rPr>
          <w:bCs/>
          <w:b/>
        </w:rPr>
        <w:t xml:space="preserve">The Outcome:</w:t>
      </w:r>
    </w:p>
    <w:p>
      <w:pPr>
        <w:numPr>
          <w:ilvl w:val="0"/>
          <w:numId w:val="1002"/>
        </w:numPr>
        <w:pStyle w:val="Compact"/>
      </w:pPr>
      <w:r>
        <w:t xml:space="preserve">$50 million in initial investment commitments were secured.</w:t>
      </w:r>
    </w:p>
    <w:p>
      <w:pPr>
        <w:numPr>
          <w:ilvl w:val="0"/>
          <w:numId w:val="1002"/>
        </w:numPr>
        <w:pStyle w:val="Compact"/>
      </w:pPr>
      <w:r>
        <w:t xml:space="preserve">All legal documentation was ratified without dispute, thanks to accurate translation by certified professionals based in Lima.</w:t>
      </w:r>
    </w:p>
    <w:p>
      <w:pPr>
        <w:numPr>
          <w:ilvl w:val="0"/>
          <w:numId w:val="1002"/>
        </w:numPr>
        <w:pStyle w:val="Compact"/>
      </w:pPr>
      <w:r>
        <w:t xml:space="preserve">The event set a new standard for linguistic inclusivity in business events within</w:t>
      </w:r>
      <w:r>
        <w:t xml:space="preserve"> </w:t>
      </w:r>
      <w:r>
        <w:rPr>
          <w:bCs/>
          <w:b/>
        </w:rPr>
        <w:t xml:space="preserve">Peru Lima</w:t>
      </w:r>
      <w:r>
        <w:t xml:space="preserve">.</w:t>
      </w:r>
    </w:p>
    <w:bookmarkEnd w:id="26"/>
    <w:bookmarkStart w:id="27" w:name="X98736e4e33a12f9bf982f3a86532dbd9b0e54fc"/>
    <w:p>
      <w:pPr>
        <w:pStyle w:val="Heading2"/>
      </w:pPr>
      <w:r>
        <w:t xml:space="preserve">5. The Economic Impact of Professional Translation and Interpretation</w:t>
      </w:r>
    </w:p>
    <w:p>
      <w:pPr>
        <w:pStyle w:val="FirstParagraph"/>
      </w:pPr>
      <w:r>
        <w:t xml:space="preserve">The investment in professional Translator Interpreter services yields significant returns for the economy of Peru Lima. By removing language barriers, foreign investors face fewer risks. Local businesses can access global markets with confidence that their marketing materials are culturally adapted by expert translators.</w:t>
      </w:r>
    </w:p>
    <w:p>
      <w:pPr>
        <w:pStyle w:val="BodyText"/>
      </w:pPr>
      <w:r>
        <w:t xml:space="preserve">Moreover, the presence of a robust linguistic industry creates jobs within Lima itself. It supports educational institutions that train linguists and promotes research into Andean languages, preserving cultural heritage while facilitating modern communication. The city’s reputation as an efficient international hub is directly correlated with its ability to communicate effectively across borders.</w:t>
      </w:r>
    </w:p>
    <w:bookmarkEnd w:id="27"/>
    <w:bookmarkStart w:id="28" w:name="Xd42afb6e3928eac078bd53a567edbcbaadf0a03"/>
    <w:p>
      <w:pPr>
        <w:pStyle w:val="Heading2"/>
      </w:pPr>
      <w:r>
        <w:t xml:space="preserve">6. Recommendations for Stakeholders in Peru Lima</w:t>
      </w:r>
    </w:p>
    <w:p>
      <w:pPr>
        <w:numPr>
          <w:ilvl w:val="0"/>
          <w:numId w:val="1003"/>
        </w:numPr>
        <w:pStyle w:val="Compact"/>
      </w:pPr>
      <w:r>
        <w:rPr>
          <w:bCs/>
          <w:b/>
        </w:rPr>
        <w:t xml:space="preserve">Prioritize Certification:</w:t>
      </w:r>
      <w:r>
        <w:t xml:space="preserve"> </w:t>
      </w:r>
      <w:r>
        <w:t xml:space="preserve">Organizations operating in Peru Lima should mandate the use of certified Translator Interpreter professionals, particularly for legal and medical matters.</w:t>
      </w:r>
    </w:p>
    <w:p>
      <w:pPr>
        <w:numPr>
          <w:ilvl w:val="0"/>
          <w:numId w:val="1003"/>
        </w:numPr>
        <w:pStyle w:val="Compact"/>
      </w:pPr>
      <w:r>
        <w:rPr>
          <w:bCs/>
          <w:b/>
        </w:rPr>
        <w:t xml:space="preserve">Invest in Indigenous Languages:</w:t>
      </w:r>
      <w:r>
        <w:t xml:space="preserve"> </w:t>
      </w:r>
      <w:r>
        <w:t xml:space="preserve">Government bodies and NGOs should invest in training more Quechua and Aymara interpreters to serve the diverse population of Lima effectively.</w:t>
      </w:r>
    </w:p>
    <w:p>
      <w:pPr>
        <w:numPr>
          <w:ilvl w:val="0"/>
          <w:numId w:val="1003"/>
        </w:numPr>
        <w:pStyle w:val="Compact"/>
      </w:pPr>
      <w:r>
        <w:rPr>
          <w:bCs/>
          <w:b/>
        </w:rPr>
        <w:t xml:space="preserve">Leverage Technology with Human Oversight:</w:t>
      </w:r>
      <w:r>
        <w:t xml:space="preserve"> </w:t>
      </w:r>
      <w:r>
        <w:t xml:space="preserve">While AI translation tools are improving, complex contexts in Lima’s business and legal sectors require human nuance. Hybrid models where humans review machine-generated translations should be adopted.</w:t>
      </w:r>
    </w:p>
    <w:bookmarkEnd w:id="28"/>
    <w:bookmarkStart w:id="29" w:name="conclusion"/>
    <w:p>
      <w:pPr>
        <w:pStyle w:val="Heading2"/>
      </w:pPr>
      <w:r>
        <w:t xml:space="preserve">7. Conclusion</w:t>
      </w:r>
    </w:p>
    <w:p>
      <w:pPr>
        <w:pStyle w:val="FirstParagraph"/>
      </w:pPr>
      <w:r>
        <w:t xml:space="preserve">The case of Peru Lima demonstrates that language is not merely a tool for communication but a bridge for economic growth, social inclusion, and legal integrity. The role of the Translator Interpreter in this context is multifaceted and critical. Whether facilitating a high-stakes trade deal in San Isidro or ensuring a patient understands their diagnosis in Callao, these professionals are the unsung architects of connectivity.</w:t>
      </w:r>
    </w:p>
    <w:p>
      <w:pPr>
        <w:pStyle w:val="BodyText"/>
      </w:pPr>
      <w:r>
        <w:t xml:space="preserve">As Lima continues to evolve into a global metropolis, the demand for high-quality Translator Interpreter services will only intensify. Stakeholders must recognize that investing in linguistic precision is an investment in the stability and success of Peru Lima itself. The synergy between accurate translation and empathetic interpretation forms the bedrock of effective cross-cultural interaction in this vibrant Peruvian capital.</w:t>
      </w:r>
    </w:p>
    <w:p>
      <w:r>
        <w:pict>
          <v:rect style="width:0;height:1.5pt" o:hralign="center" o:hrstd="t" o:hr="t"/>
        </w:pict>
      </w:r>
    </w:p>
    <w:p>
      <w:pPr>
        <w:pStyle w:val="FirstParagraph"/>
      </w:pPr>
      <w:r>
        <w:rPr>
          <w:iCs/>
          <w:i/>
        </w:rPr>
        <w:t xml:space="preserve">This document is a fictionalized case study created for illustrative purposes regarding the importance of linguistic services in urban development contexts similar to Lima, Peru.</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Translator Interpreter Services in Peru Lima</dc:title>
  <dc:creator/>
  <dc:language>en</dc:language>
  <cp:keywords/>
  <dcterms:created xsi:type="dcterms:W3CDTF">2026-07-29T04:35:05Z</dcterms:created>
  <dcterms:modified xsi:type="dcterms:W3CDTF">2026-07-29T04:35:05Z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