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Communication</w:t>
      </w:r>
      <w:r>
        <w:t xml:space="preserve"> </w:t>
      </w:r>
      <w:r>
        <w:t xml:space="preserve">Through</w:t>
      </w:r>
      <w:r>
        <w:t xml:space="preserve"> </w:t>
      </w:r>
      <w:r>
        <w:t xml:space="preserve">Professional</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Zimbabwe,</w:t>
      </w:r>
      <w:r>
        <w:t xml:space="preserve"> </w:t>
      </w:r>
      <w:r>
        <w:t xml:space="preserve">Harare</w:t>
      </w:r>
    </w:p>
    <w:bookmarkStart w:id="29" w:name="Xfd677034dffe982a5bcb14a427c1d4aa2a9c107"/>
    <w:p>
      <w:pPr>
        <w:pStyle w:val="Heading1"/>
      </w:pPr>
      <w:r>
        <w:t xml:space="preserve">Case Study: Strategic Implementation of Translator Interpreter Services in Zimbabwe, Harare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 </w:t>
      </w:r>
      <w:r>
        <w:t xml:space="preserve">Zimbabwe, specifically the capital city of Harare</w:t>
      </w:r>
    </w:p>
    <w:bookmarkStart w:id="20" w:name="executive-summary"/>
    <w:p>
      <w:pPr>
        <w:pStyle w:val="Heading3"/>
      </w:pPr>
      <w:r>
        <w:t xml:space="preserve">Executive Summary</w:t>
      </w:r>
    </w:p>
    <w:p>
      <w:pPr>
        <w:pStyle w:val="FirstParagraph"/>
      </w:pPr>
      <w:r>
        <w:t xml:space="preserve">This document serves as a comprehensive Case Study regarding the critical role and operational requirements of professional Translator Interpreter services within the dynamic socio-economic landscape of Zimbabwe, Harare. As a hub for diplomacy, commerce, and multicultural interaction in Southern Africa, Harare presents unique linguistic challenges that require sophisticated interpretation solutions to foster effective communication across borders and cultures.</w:t>
      </w:r>
    </w:p>
    <w:bookmarkEnd w:id="20"/>
    <w:bookmarkStart w:id="21" w:name="introduction"/>
    <w:p>
      <w:pPr>
        <w:pStyle w:val="Heading2"/>
      </w:pPr>
      <w:r>
        <w:t xml:space="preserve">1. Introduction</w:t>
      </w:r>
    </w:p>
    <w:p>
      <w:pPr>
        <w:pStyle w:val="FirstParagraph"/>
      </w:pPr>
      <w:r>
        <w:t xml:space="preserve">In an increasingly globalized world, language barriers remain one of the most significant obstacles to international cooperation, trade, and social cohesion. Nowhere is this more evident than in Zimbabwe’s capital city, Harare. As a melting pot of diverse ethnic groups and a primary gateway for foreign investment into the Southern African Development Community (SADC) region, Harare requires robust linguistic infrastructure. This Case Study explores the necessity, implementation, and impact of professional Translator Interpreter services in ensuring that communication flows seamlessly between local stakeholders and international partners.</w:t>
      </w:r>
    </w:p>
    <w:bookmarkEnd w:id="21"/>
    <w:bookmarkStart w:id="22" w:name="Xb5c14d5194f2df3e4774497ad5e85d224322eaa"/>
    <w:p>
      <w:pPr>
        <w:pStyle w:val="Heading2"/>
      </w:pPr>
      <w:r>
        <w:t xml:space="preserve">2. Contextual Background: The Linguistic Landscape of Zimbabwe</w:t>
      </w:r>
    </w:p>
    <w:p>
      <w:pPr>
        <w:pStyle w:val="FirstParagraph"/>
      </w:pPr>
      <w:r>
        <w:t xml:space="preserve">To understand the demand for a qualified Translator Interpreter in Harare, one must first appreciate the complex linguistic ecology of Zimbabwe. While English serves as the official language of government, business, and legal proceedings, it is spoken fluently by only a small percentage of the population. The majority of Zimbabweans communicate primarily in indigenous languages such as Shona and Ndebele.</w:t>
      </w:r>
    </w:p>
    <w:p>
      <w:pPr>
        <w:pStyle w:val="BodyText"/>
      </w:pPr>
      <w:r>
        <w:t xml:space="preserve">In Harare, the capital city, this linguistic diversity is amplified by the presence of expatriates from across Africa and the globe. Consequently, a situation often arises where parties do not share a common tongue. For instance, a legal negotiation between an international mining corporation and local community leaders in Harare may require English for the corporate team and Shona or Ndebele for the community representatives. Without skilled Translator Interpreter support, misunderstandings can lead to legal complications, social unrest, or failed business ventures.</w:t>
      </w:r>
    </w:p>
    <w:bookmarkEnd w:id="22"/>
    <w:bookmarkStart w:id="23" w:name="problem-statement"/>
    <w:p>
      <w:pPr>
        <w:pStyle w:val="Heading2"/>
      </w:pPr>
      <w:r>
        <w:t xml:space="preserve">3. Problem Statement</w:t>
      </w:r>
    </w:p>
    <w:p>
      <w:pPr>
        <w:pStyle w:val="FirstParagraph"/>
      </w:pPr>
      <w:r>
        <w:t xml:space="preserve">The primary challenge identified in this Case Study is the inefficiency and risk associated with informal translation methods in Harare. Historically, reliance on ad-hoc translators has led to:</w:t>
      </w:r>
    </w:p>
    <w:p>
      <w:pPr>
        <w:numPr>
          <w:ilvl w:val="0"/>
          <w:numId w:val="1001"/>
        </w:numPr>
        <w:pStyle w:val="Compact"/>
      </w:pPr>
      <w:r>
        <w:rPr>
          <w:bCs/>
          <w:b/>
        </w:rPr>
        <w:t xml:space="preserve">Critical Errors:</w:t>
      </w:r>
      <w:r>
        <w:t xml:space="preserve"> </w:t>
      </w:r>
      <w:r>
        <w:t xml:space="preserve">Misinterpretation of legal clauses or medical terminology due to lack of specialized training.</w:t>
      </w:r>
    </w:p>
    <w:p>
      <w:pPr>
        <w:numPr>
          <w:ilvl w:val="0"/>
          <w:numId w:val="1001"/>
        </w:numPr>
        <w:pStyle w:val="Compact"/>
      </w:pPr>
      <w:r>
        <w:rPr>
          <w:bCs/>
          <w:b/>
        </w:rPr>
        <w:t xml:space="preserve">Cultural Insensitivity:</w:t>
      </w:r>
      <w:r>
        <w:t xml:space="preserve"> </w:t>
      </w:r>
      <w:r>
        <w:t xml:space="preserve">Failure to convey cultural nuances, leading to diplomatic friction or offense.</w:t>
      </w:r>
    </w:p>
    <w:p>
      <w:pPr>
        <w:numPr>
          <w:ilvl w:val="0"/>
          <w:numId w:val="1001"/>
        </w:numPr>
        <w:pStyle w:val="Compact"/>
      </w:pPr>
      <w:r>
        <w:rPr>
          <w:bCs/>
          <w:b/>
        </w:rPr>
        <w:t xml:space="preserve">Insecurity:</w:t>
      </w:r>
      <w:r>
        <w:t xml:space="preserve"> </w:t>
      </w:r>
      <w:r>
        <w:t xml:space="preserve">Lack of confidentiality guarantees in unregulated translation services, posing risks for sensitive corporate and governmental data in Harare.</w:t>
      </w:r>
    </w:p>
    <w:bookmarkEnd w:id="23"/>
    <w:bookmarkStart w:id="24" w:name="X618f345f7c66c14f7203c281b5f98429ae0a551"/>
    <w:p>
      <w:pPr>
        <w:pStyle w:val="Heading2"/>
      </w:pPr>
      <w:r>
        <w:t xml:space="preserve">4. Methodology: Implementing Professional Services</w:t>
      </w:r>
    </w:p>
    <w:p>
      <w:pPr>
        <w:pStyle w:val="FirstParagraph"/>
      </w:pPr>
      <w:r>
        <w:t xml:space="preserve">This Case Study evaluates a pilot program initiated by a multinational NGO operating within Zimbabwe, Harare. The program aimed to standardize the engagement of certified Translator Interpreter professionals for high-stakes interactions. The methodology involved:</w:t>
      </w:r>
    </w:p>
    <w:p>
      <w:pPr>
        <w:numPr>
          <w:ilvl w:val="0"/>
          <w:numId w:val="1002"/>
        </w:numPr>
        <w:pStyle w:val="Compact"/>
      </w:pPr>
      <w:r>
        <w:rPr>
          <w:bCs/>
          <w:b/>
        </w:rPr>
        <w:t xml:space="preserve">Audit of Current Needs:</w:t>
      </w:r>
      <w:r>
        <w:t xml:space="preserve"> </w:t>
      </w:r>
      <w:r>
        <w:t xml:space="preserve">Identifying sectors with the highest demand for interpretation, including legal proceedings, healthcare facilities, and international business conferences.</w:t>
      </w:r>
    </w:p>
    <w:p>
      <w:pPr>
        <w:numPr>
          <w:ilvl w:val="0"/>
          <w:numId w:val="1002"/>
        </w:numPr>
        <w:pStyle w:val="Compact"/>
      </w:pPr>
      <w:r>
        <w:rPr>
          <w:bCs/>
          <w:b/>
        </w:rPr>
        <w:t xml:space="preserve">Vetting Process:</w:t>
      </w:r>
      <w:r>
        <w:t xml:space="preserve"> </w:t>
      </w:r>
      <w:r>
        <w:t xml:space="preserve">Establishing strict criteria for Translator Interpreter professionals, requiring not only bilingual proficiency but also cultural competency and adherence to ethical codes of conduct.</w:t>
      </w:r>
    </w:p>
    <w:p>
      <w:pPr>
        <w:numPr>
          <w:ilvl w:val="0"/>
          <w:numId w:val="1002"/>
        </w:numPr>
        <w:pStyle w:val="Compact"/>
      </w:pPr>
      <w:r>
        <w:rPr>
          <w:bCs/>
          <w:b/>
        </w:rPr>
        <w:t xml:space="preserve">Trial Deployment:</w:t>
      </w:r>
      <w:r>
        <w:t xml:space="preserve"> </w:t>
      </w:r>
      <w:r>
        <w:t xml:space="preserve">Assigning certified interpreters to key meetings in Harare over a six-month period.</w:t>
      </w:r>
    </w:p>
    <w:bookmarkEnd w:id="24"/>
    <w:bookmarkStart w:id="25" w:name="analysis-and-findings"/>
    <w:p>
      <w:pPr>
        <w:pStyle w:val="Heading2"/>
      </w:pPr>
      <w:r>
        <w:t xml:space="preserve">5. Analysis and Findings</w:t>
      </w:r>
    </w:p>
    <w:p>
      <w:pPr>
        <w:pStyle w:val="FirstParagraph"/>
      </w:pPr>
      <w:r>
        <w:t xml:space="preserve">The deployment of professional Translator Interpreter services yielded significant positive outcomes. First, the clarity of communication improved dramatically. In legal settings, precise terminology ensured that contracts were understood correctly by all parties, reducing litigation risks.</w:t>
      </w:r>
    </w:p>
    <w:p>
      <w:pPr>
        <w:pStyle w:val="BodyText"/>
      </w:pPr>
      <w:r>
        <w:t xml:space="preserve">Secondly, in the healthcare sector within Harare’s major hospitals, the presence of a Translator Interpreter between doctors and patients speaking Shona or Ndebele resulted in faster diagnoses and higher patient satisfaction rates. The ability to accurately convey symptoms and treatment plans without distortion is life-saving.</w:t>
      </w:r>
    </w:p>
    <w:p>
      <w:pPr>
        <w:pStyle w:val="BodyText"/>
      </w:pPr>
      <w:r>
        <w:t xml:space="preserve">Furthermore, the professional approach enhanced Zimbabwe’s reputation as a reliable partner for international business. Foreign investors noted that the availability of high-quality interpretation services reduced their operational friction, making Harare a more attractive hub for regional headquarters.</w:t>
      </w:r>
    </w:p>
    <w:bookmarkEnd w:id="25"/>
    <w:bookmarkStart w:id="26" w:name="challenges-and-mitigation-strategies"/>
    <w:p>
      <w:pPr>
        <w:pStyle w:val="Heading2"/>
      </w:pPr>
      <w:r>
        <w:t xml:space="preserve">6. Challenges and Mitigation Strategies</w:t>
      </w:r>
    </w:p>
    <w:p>
      <w:pPr>
        <w:pStyle w:val="FirstParagraph"/>
      </w:pPr>
      <w:r>
        <w:t xml:space="preserve">Despite the successes, challenges persisted. The scarcity of specialized interpreters for less common languages (such as Tonga or Kalanga) in Harare was noted. To mitigate this, the Case Study recommends investing in training programs to upskill existing linguists.</w:t>
      </w:r>
    </w:p>
    <w:p>
      <w:pPr>
        <w:pStyle w:val="BodyText"/>
      </w:pPr>
      <w:r>
        <w:t xml:space="preserve">Additionally, technological integration remains a hurdle. While remote interpreting tools are emerging, the digital infrastructure in some parts of Zimbabwe limits their effectiveness. Therefore, a hybrid model combining on-site professional presence with secure digital platforms is recommended for future scalability.</w:t>
      </w:r>
    </w:p>
    <w:bookmarkEnd w:id="26"/>
    <w:bookmarkStart w:id="27" w:name="conclusion-and-recommendations"/>
    <w:p>
      <w:pPr>
        <w:pStyle w:val="Heading2"/>
      </w:pPr>
      <w:r>
        <w:t xml:space="preserve">7. Conclusion and Recommendations</w:t>
      </w:r>
    </w:p>
    <w:p>
      <w:pPr>
        <w:pStyle w:val="FirstParagraph"/>
      </w:pPr>
      <w:r>
        <w:t xml:space="preserve">This Case Study firmly establishes that investing in professional Translator Interpreter services is not merely a convenience but a strategic imperative for Zimbabwe, Harare. As the city continues to grow as an economic and diplomatic center, the ability to bridge linguistic gaps will determine the success of local enterprises and international collaborations.</w:t>
      </w:r>
    </w:p>
    <w:p>
      <w:pPr>
        <w:pStyle w:val="BodyText"/>
      </w:pPr>
      <w:r>
        <w:t xml:space="preserve">We recommend that stakeholders in Harare prioritize partnerships with accredited translation agencies. Governments should consider subsidizing interpreter services for critical public sectors like health and justice. By elevating the standard of interpretation, Zimbabwe can unlock greater economic potential and social harmony.</w:t>
      </w:r>
    </w:p>
    <w:bookmarkEnd w:id="27"/>
    <w:bookmarkStart w:id="28" w:name="final-thoughts"/>
    <w:p>
      <w:pPr>
        <w:pStyle w:val="Heading2"/>
      </w:pPr>
      <w:r>
        <w:t xml:space="preserve">8. Final Thoughts</w:t>
      </w:r>
    </w:p>
    <w:p>
      <w:pPr>
        <w:pStyle w:val="FirstParagraph"/>
      </w:pPr>
      <w:r>
        <w:t xml:space="preserve">In conclusion, the synergy between effective communication and regional development in Harare is undeniable. The professional Translator Interpreter acts as a vital conduit, ensuring that meaning is preserved across languages and cultures. For Zimbabwe to fully realize its potential on the global stage, it must continue to champion excellence in linguistic services within its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Communication Through Professional Translator Interpreter Services in Zimbabwe, Harare</dc:title>
  <dc:creator/>
  <cp:keywords/>
  <dcterms:created xsi:type="dcterms:W3CDTF">2026-07-29T13:51:56Z</dcterms:created>
  <dcterms:modified xsi:type="dcterms:W3CDTF">2026-07-29T13:51:56Z</dcterms:modified>
</cp:coreProperties>
</file>

<file path=docProps/custom.xml><?xml version="1.0" encoding="utf-8"?>
<Properties xmlns="http://schemas.openxmlformats.org/officeDocument/2006/custom-properties" xmlns:vt="http://schemas.openxmlformats.org/officeDocument/2006/docPropsVTypes"/>
</file>