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w:t>
      </w:r>
      <w:r>
        <w:t xml:space="preserve"> </w:t>
      </w:r>
      <w:r>
        <w:t xml:space="preserve">UI</w:t>
      </w:r>
      <w:r>
        <w:t xml:space="preserve"> </w:t>
      </w:r>
      <w:r>
        <w:t xml:space="preserve">Design</w:t>
      </w:r>
      <w:r>
        <w:t xml:space="preserve"> </w:t>
      </w:r>
      <w:r>
        <w:t xml:space="preserve">Excellence</w:t>
      </w:r>
      <w:r>
        <w:t xml:space="preserve"> </w:t>
      </w:r>
      <w:r>
        <w:t xml:space="preserve">in</w:t>
      </w:r>
      <w:r>
        <w:t xml:space="preserve"> </w:t>
      </w:r>
      <w:r>
        <w:t xml:space="preserve">Nigeria</w:t>
      </w:r>
      <w:r>
        <w:t xml:space="preserve"> </w:t>
      </w:r>
      <w:r>
        <w:t xml:space="preserve">Lagos</w:t>
      </w:r>
    </w:p>
    <w:bookmarkStart w:id="31" w:name="X0190ec9f61682bbe77f0bc59e6b985c26a382b9"/>
    <w:p>
      <w:pPr>
        <w:pStyle w:val="Heading1"/>
      </w:pPr>
      <w:r>
        <w:t xml:space="preserve">Bridging the Digital Divide: A Case Study of a Leading UX UI Designer in Nigeria Lagos</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Victoria Island, Lagos, Nigeria</w:t>
      </w:r>
      <w:r>
        <w:br/>
      </w:r>
    </w:p>
    <w:p>
      <w:pPr>
        <w:pStyle w:val="BodyText"/>
      </w:pPr>
      <w:r>
        <w:t xml:space="preserve">Subject:: Strategic User Experience and Interface Design for FinTech Adoption in Emerging Markets</w:t>
      </w:r>
    </w:p>
    <w:bookmarkStart w:id="20" w:name="executive-summary"/>
    <w:p>
      <w:pPr>
        <w:pStyle w:val="Heading2"/>
      </w:pPr>
      <w:r>
        <w:t xml:space="preserve">1. Executive Summary</w:t>
      </w:r>
    </w:p>
    <w:p>
      <w:pPr>
        <w:pStyle w:val="FirstParagraph"/>
      </w:pPr>
      <w:r>
        <w:t xml:space="preserve">In the heart of Africa’s most populous city, a unique digital revolution is unfolding. This case study examines the pivotal role of a senior UX UI Designer operating within Nigeria Lagos, focusing on their work for "PayFast," a hypothetical yet representative fintech startup aiming to democratize financial services across West Africa. The primary objective was to design an intuitive mobile application that could bridge the gap between unbanked populations and modern digital banking solutions. By analyzing the specific constraints and opportunities present in Nigeria Lagos, this document highlights how tailored UX UI strategies can drive adoption, trust, and usability in a complex urban environment.</w:t>
      </w:r>
    </w:p>
    <w:bookmarkEnd w:id="20"/>
    <w:bookmarkStart w:id="21" w:name="background-the-context-of-nigeria-lagos"/>
    <w:p>
      <w:pPr>
        <w:pStyle w:val="Heading2"/>
      </w:pPr>
      <w:r>
        <w:t xml:space="preserve">2. Background: The Context of Nigeria Lagos</w:t>
      </w:r>
    </w:p>
    <w:p>
      <w:pPr>
        <w:pStyle w:val="FirstParagraph"/>
      </w:pPr>
      <w:r>
        <w:t xml:space="preserve">Nigeria Lagos is not merely a geographical location; it is a dynamic ecosystem characterized by rapid technological adoption alongside significant infrastructural challenges. With over 15 million people crammed into an expanding urban sprawl, the digital landscape in Nigeria Lagos is defined by high mobile penetration but varying levels of digital literacy. The majority of internet users access the web via smartphones, often relying on intermittent data connections or expensive mobile data plans.</w:t>
      </w:r>
    </w:p>
    <w:p>
      <w:pPr>
        <w:pStyle w:val="BodyText"/>
      </w:pPr>
      <w:r>
        <w:t xml:space="preserve">For a UX UI Designer working in this region, understanding these local nuances is paramount. Traditional Western design paradigms often fail to account for the realities faced by users in Nigeria Lagos. Factors such as low-end Android devices with limited storage space, fluctuating network speeds, and a cultural preference for visual storytelling over dense text must be central to the design process. The UX UI Designer’s role here transcends aesthetics; it becomes an exercise in empathy and engineering optimization.</w:t>
      </w:r>
    </w:p>
    <w:bookmarkEnd w:id="21"/>
    <w:bookmarkStart w:id="22" w:name="problem-statement"/>
    <w:p>
      <w:pPr>
        <w:pStyle w:val="Heading2"/>
      </w:pPr>
      <w:r>
        <w:t xml:space="preserve">3. Problem Statement</w:t>
      </w:r>
    </w:p>
    <w:p>
      <w:pPr>
        <w:pStyle w:val="FirstParagraph"/>
      </w:pPr>
      <w:r>
        <w:t xml:space="preserve">"PayFast" aimed to launch a peer-to-peer payment app targeting young professionals and small business owners in Nigeria Lagos. Initial market research revealed two critical barriers to entry:</w:t>
      </w:r>
    </w:p>
    <w:p>
      <w:pPr>
        <w:numPr>
          <w:ilvl w:val="0"/>
          <w:numId w:val="1001"/>
        </w:numPr>
        <w:pStyle w:val="Compact"/>
      </w:pPr>
      <w:r>
        <w:rPr>
          <w:bCs/>
          <w:b/>
        </w:rPr>
        <w:t xml:space="preserve">Lack of Trust:</w:t>
      </w:r>
    </w:p>
    <w:p>
      <w:pPr>
        <w:numPr>
          <w:ilvl w:val="0"/>
          <w:numId w:val="1001"/>
        </w:numPr>
        <w:pStyle w:val="Compact"/>
      </w:pPr>
      <w:r>
        <w:rPr>
          <w:bCs/>
          <w:b/>
        </w:rPr>
        <w:t xml:space="preserve">Usability Friction:</w:t>
      </w:r>
    </w:p>
    <w:p>
      <w:pPr>
        <w:pStyle w:val="FirstParagraph"/>
      </w:pPr>
      <w:r>
        <w:t xml:space="preserve">The challenge for the UX UI Designer was to create an interface that felt secure, lightweight, and incredibly intuitive for a demographic that values efficiency and transparency.</w:t>
      </w:r>
    </w:p>
    <w:bookmarkEnd w:id="22"/>
    <w:bookmarkStart w:id="23" w:name="Xd294ceaf05dbe64f221e3684048c089fba0a3e7"/>
    <w:p>
      <w:pPr>
        <w:pStyle w:val="Heading2"/>
      </w:pPr>
      <w:r>
        <w:t xml:space="preserve">4. Methodology: The Design Process in Nigeria Lagos</w:t>
      </w:r>
    </w:p>
    <w:p>
      <w:pPr>
        <w:pStyle w:val="FirstParagraph"/>
      </w:pPr>
      <w:r>
        <w:t xml:space="preserve">To address these challenges, the UX UI Designer employed a localized research methodology:</w:t>
      </w:r>
    </w:p>
    <w:p>
      <w:pPr>
        <w:numPr>
          <w:ilvl w:val="0"/>
          <w:numId w:val="1002"/>
        </w:numPr>
        <w:pStyle w:val="Compact"/>
      </w:pPr>
      <w:r>
        <w:rPr>
          <w:bCs/>
          <w:b/>
        </w:rPr>
        <w:t xml:space="preserve">Ethnographic Research:</w:t>
      </w:r>
      <w:r>
        <w:t xml:space="preserve"> </w:t>
      </w:r>
      <w:r>
        <w:t xml:space="preserve">Instead of relying solely on remote surveys, the designer conducted in-person interviews at markets and transit hubs in Nigeria Lagos. This allowed for observation of how users physically interact with their phones under stressful conditions.</w:t>
      </w:r>
    </w:p>
    <w:p>
      <w:pPr>
        <w:numPr>
          <w:ilvl w:val="0"/>
          <w:numId w:val="1002"/>
        </w:numPr>
        <w:pStyle w:val="Compact"/>
      </w:pPr>
      <w:r>
        <w:rPr>
          <w:bCs/>
          <w:b/>
        </w:rPr>
        <w:t xml:space="preserve">Low-Fidelity Prototyping:</w:t>
      </w:r>
      <w:r>
        <w:t xml:space="preserve"> </w:t>
      </w:r>
      <w:r>
        <w:t xml:space="preserve">To test concepts quickly without heavy data usage, sketches and paper prototypes were used. This ensured that the core user flow was logical before investing resources in high-fidelity digital designs.</w:t>
      </w:r>
    </w:p>
    <w:p>
      <w:pPr>
        <w:numPr>
          <w:ilvl w:val="0"/>
          <w:numId w:val="1002"/>
        </w:numPr>
        <w:pStyle w:val="Compact"/>
      </w:pPr>
      <w:r>
        <w:rPr>
          <w:bCs/>
          <w:b/>
        </w:rPr>
        <w:t xml:space="preserve">Data-Centric UI Design:</w:t>
      </w:r>
      <w:r>
        <w:t xml:space="preserve"> </w:t>
      </w:r>
      <w:r>
        <w:t xml:space="preserve">Recognizing the cost of data in Nigeria Lagos, every pixel was scrutinized for weight. The UX UI Designer prioritized compressing assets and minimizing HTTP requests to ensure the app loaded within two seconds on 3G networks.</w:t>
      </w:r>
    </w:p>
    <w:bookmarkEnd w:id="23"/>
    <w:bookmarkStart w:id="27" w:name="solution-key-uxui-features"/>
    <w:p>
      <w:pPr>
        <w:pStyle w:val="Heading2"/>
      </w:pPr>
      <w:r>
        <w:t xml:space="preserve">5. Solution: Key UX/UI Features</w:t>
      </w:r>
    </w:p>
    <w:p>
      <w:pPr>
        <w:pStyle w:val="FirstParagraph"/>
      </w:pPr>
      <w:r>
        <w:t xml:space="preserve">The resulting design for "PayFast" incorporated several key features tailored specifically for the Nigerian market:</w:t>
      </w:r>
    </w:p>
    <w:bookmarkStart w:id="24" w:name="a.-visual-trust-signals"/>
    <w:p>
      <w:pPr>
        <w:pStyle w:val="Heading3"/>
      </w:pPr>
      <w:r>
        <w:t xml:space="preserve">A. Visual Trust Signals</w:t>
      </w:r>
    </w:p>
    <w:p>
      <w:pPr>
        <w:pStyle w:val="FirstParagraph"/>
      </w:pPr>
      <w:r>
        <w:t xml:space="preserve">The UI utilized a color psychology approach, employing deep blues and greens to evoke stability and growth. Prominent security badges were placed not just in the footer, but immediately adjacent to input fields for bank details. The UX designer implemented a "biometric-first" authentication flow, reducing friction while enhancing perceived security through familiar facial recognition technology.</w:t>
      </w:r>
    </w:p>
    <w:bookmarkEnd w:id="24"/>
    <w:bookmarkStart w:id="25" w:name="b.-offline-first-architecture"/>
    <w:p>
      <w:pPr>
        <w:pStyle w:val="Heading3"/>
      </w:pPr>
      <w:r>
        <w:t xml:space="preserve">B. Offline-First Architecture</w:t>
      </w:r>
    </w:p>
    <w:p>
      <w:pPr>
        <w:pStyle w:val="FirstParagraph"/>
      </w:pPr>
      <w:r>
        <w:t xml:space="preserve">A critical innovation was the design of an offline-capable transaction queue. The UI provided clear feedback states indicating when a transaction was "pending sync." This managed user expectations in areas of Nigeria Lagos with poor connectivity, preventing anxiety about whether money had been sent or received.</w:t>
      </w:r>
    </w:p>
    <w:bookmarkEnd w:id="25"/>
    <w:bookmarkStart w:id="26" w:name="c.-simplified-onboarding"/>
    <w:p>
      <w:pPr>
        <w:pStyle w:val="Heading3"/>
      </w:pPr>
      <w:r>
        <w:t xml:space="preserve">C. Simplified Onboarding</w:t>
      </w:r>
    </w:p>
    <w:p>
      <w:pPr>
        <w:pStyle w:val="FirstParagraph"/>
      </w:pPr>
      <w:r>
        <w:t xml:space="preserve">The registration process was streamlined to require only a phone number and BVN (Bank Verification Number), leveraging existing government databases for verification rather than asking users to upload cumbersome documents. The UX flow reduced the steps from 12 to 4, significantly increasing conversion rates.</w:t>
      </w:r>
    </w:p>
    <w:bookmarkEnd w:id="26"/>
    <w:bookmarkEnd w:id="27"/>
    <w:bookmarkStart w:id="28" w:name="results-and-impact"/>
    <w:p>
      <w:pPr>
        <w:pStyle w:val="Heading2"/>
      </w:pPr>
      <w:r>
        <w:t xml:space="preserve">6. Results and Impact</w:t>
      </w:r>
    </w:p>
    <w:p>
      <w:pPr>
        <w:pStyle w:val="FirstParagraph"/>
      </w:pPr>
      <w:r>
        <w:t xml:space="preserve">Six months after launch in Nigeria Lagos, "PayFast" achieved remarkable success attributable directly to the UX UI design decisions:</w:t>
      </w:r>
    </w:p>
    <w:p>
      <w:pPr>
        <w:numPr>
          <w:ilvl w:val="0"/>
          <w:numId w:val="1003"/>
        </w:numPr>
        <w:pStyle w:val="Compact"/>
      </w:pPr>
      <w:r>
        <w:rPr>
          <w:bCs/>
          <w:b/>
        </w:rPr>
        <w:t xml:space="preserve">User Acquisition:</w:t>
      </w:r>
      <w:r>
        <w:t xml:space="preserve">The app gained 50,000 active users within the first quarter.</w:t>
      </w:r>
    </w:p>
    <w:p>
      <w:pPr>
        <w:numPr>
          <w:ilvl w:val="0"/>
          <w:numId w:val="1003"/>
        </w:numPr>
        <w:pStyle w:val="Compact"/>
      </w:pPr>
      <w:r>
        <w:rPr>
          <w:bCs/>
          <w:b/>
        </w:rPr>
        <w:t xml:space="preserve">Retention Rate:</w:t>
      </w:r>
      <w:r>
        <w:t xml:space="preserve">A 45% month-over-month retention rate, significantly higher than the industry average of 25%, indicating high satisfaction with the user experience.</w:t>
      </w:r>
    </w:p>
    <w:p>
      <w:pPr>
        <w:numPr>
          <w:ilvl w:val="0"/>
          <w:numId w:val="1003"/>
        </w:numPr>
        <w:pStyle w:val="Compact"/>
      </w:pPr>
      <w:r>
        <w:rPr>
          <w:bCs/>
          <w:b/>
        </w:rPr>
        <w:t xml:space="preserve">Reduction in Support Tickets:</w:t>
      </w:r>
      <w:r>
        <w:t xml:space="preserve">Calls related to "failed transactions" dropped by 60% due to better feedback mechanisms and offline handling.</w:t>
      </w:r>
    </w:p>
    <w:p>
      <w:pPr>
        <w:pStyle w:val="FirstParagraph"/>
      </w:pPr>
      <w:r>
        <w:t xml:space="preserve">The success of this project underscores the importance of context-aware design. By respecting the technical limitations and cultural preferences of users in Nigeria Lagos, the UX UI Designer created a product that was not just functional, but beloved.</w:t>
      </w:r>
    </w:p>
    <w:bookmarkEnd w:id="28"/>
    <w:bookmarkStart w:id="29" w:name="lessons-learned-for-future-projects"/>
    <w:p>
      <w:pPr>
        <w:pStyle w:val="Heading2"/>
      </w:pPr>
      <w:r>
        <w:t xml:space="preserve">7. Lessons Learned for Future Projects</w:t>
      </w:r>
    </w:p>
    <w:p>
      <w:pPr>
        <w:pStyle w:val="FirstParagraph"/>
      </w:pPr>
      <w:r>
        <w:t xml:space="preserve">This case study offers several takeaways for designers operating in emerging markets:</w:t>
      </w:r>
    </w:p>
    <w:p>
      <w:pPr>
        <w:numPr>
          <w:ilvl w:val="0"/>
          <w:numId w:val="1004"/>
        </w:numPr>
        <w:pStyle w:val="Compact"/>
      </w:pPr>
      <w:r>
        <w:rPr>
          <w:bCs/>
          <w:b/>
        </w:rPr>
        <w:t xml:space="preserve">Context is King:</w:t>
      </w:r>
      <w:r>
        <w:t xml:space="preserve">In Nigeria Lagos, design cannot be copied from Silicon Valley. It must be adapted to local infrastructure realities.</w:t>
      </w:r>
    </w:p>
    <w:p>
      <w:pPr>
        <w:numPr>
          <w:ilvl w:val="0"/>
          <w:numId w:val="1004"/>
        </w:numPr>
        <w:pStyle w:val="Compact"/>
      </w:pPr>
      <w:r>
        <w:rPr>
          <w:bCs/>
          <w:b/>
        </w:rPr>
        <w:t xml:space="preserve">Trust is a Feature:</w:t>
      </w:r>
      <w:r>
        <w:t xml:space="preserve">In financial technology, UI elements that communicate security are as important as those that facilitate speed.</w:t>
      </w:r>
    </w:p>
    <w:p>
      <w:pPr>
        <w:numPr>
          <w:ilvl w:val="0"/>
          <w:numId w:val="1004"/>
        </w:numPr>
        <w:pStyle w:val="Compact"/>
      </w:pPr>
      <w:r>
        <w:rPr>
          <w:bCs/>
          <w:b/>
        </w:rPr>
        <w:t xml:space="preserve">Performance is Part of UX:</w:t>
      </w:r>
      <w:r>
        <w:t xml:space="preserve">A beautiful interface that loads slowly is a poor user experience. Optimization for low-end devices is non-negotiable in regions with economic disparities.</w:t>
      </w:r>
    </w:p>
    <w:bookmarkEnd w:id="29"/>
    <w:bookmarkStart w:id="30" w:name="conclusion"/>
    <w:p>
      <w:pPr>
        <w:pStyle w:val="Heading2"/>
      </w:pPr>
      <w:r>
        <w:t xml:space="preserve">8. Conclusion</w:t>
      </w:r>
    </w:p>
    <w:p>
      <w:pPr>
        <w:pStyle w:val="FirstParagraph"/>
      </w:pPr>
      <w:r>
        <w:t xml:space="preserve">The journey of the UX UI Designer in Nigeria Lagos demonstrates that exceptional design is inclusive and adaptive. By focusing on the specific needs of users facing data constraints and trust issues, designers can unlock massive value in emerging markets. As Nigeria continues to grow as a tech hub, the expertise gained from navigating these challenges positions Nigerian designers at the forefront of global innovation. This case study serves as a testament to the power of empathy-driven design in transforming lives and businesses across Nigeria Lagos.</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 UI Design Excellence in Nigeria Lagos</dc:title>
  <dc:creator/>
  <dc:language>en</dc:language>
  <cp:keywords/>
  <dcterms:created xsi:type="dcterms:W3CDTF">2026-07-29T11:01:00Z</dcterms:created>
  <dcterms:modified xsi:type="dcterms:W3CDTF">2026-07-29T11:01:00Z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