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Modern</w:t>
      </w:r>
      <w:r>
        <w:t xml:space="preserve"> </w:t>
      </w:r>
      <w:r>
        <w:t xml:space="preserve">Veterinary</w:t>
      </w:r>
      <w:r>
        <w:t xml:space="preserve"> </w:t>
      </w:r>
      <w:r>
        <w:t xml:space="preserve">Care</w:t>
      </w:r>
      <w:r>
        <w:t xml:space="preserve"> </w:t>
      </w:r>
      <w:r>
        <w:t xml:space="preserve">in</w:t>
      </w:r>
      <w:r>
        <w:t xml:space="preserve"> </w:t>
      </w:r>
      <w:r>
        <w:t xml:space="preserve">Egypt</w:t>
      </w:r>
      <w:r>
        <w:t xml:space="preserve"> </w:t>
      </w:r>
      <w:r>
        <w:t xml:space="preserve">Cairo</w:t>
      </w:r>
    </w:p>
    <w:bookmarkStart w:id="32" w:name="Xe769ac1ca5803af3ddf58adfd9ff03fe99816bd"/>
    <w:p>
      <w:pPr>
        <w:pStyle w:val="Heading1"/>
      </w:pPr>
      <w:r>
        <w:t xml:space="preserve">Bridging Tradition and Technology: A Case Study on Modernizing Veterinary Services in Egypt Cairo</w:t>
      </w:r>
    </w:p>
    <w:p>
      <w:pPr>
        <w:pStyle w:val="FirstParagraph"/>
      </w:pPr>
      <w:r>
        <w:rPr>
          <w:bCs/>
          <w:b/>
        </w:rPr>
        <w:t xml:space="preserve">Date:</w:t>
      </w:r>
      <w:r>
        <w:t xml:space="preserve"> </w:t>
      </w:r>
      <w:r>
        <w:t xml:space="preserve">October 2023</w:t>
      </w:r>
      <w:r>
        <w:br/>
      </w:r>
      <w:r>
        <w:rPr>
          <w:bCs/>
          <w:b/>
        </w:rPr>
        <w:t xml:space="preserve">Location:</w:t>
      </w:r>
      <w:r>
        <w:t xml:space="preserve">Cairo, Egypt</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 document presents a comprehensive case study regarding the evolution and current state of veterinary healthcare infrastructure within the bustling metropolis of Egypt Cairo. As one of the largest urban centers in Africa and the Middle East, Egypt Cairo presents unique challenges and opportunities for animal health professionals. This study analyzes how modern</w:t>
      </w:r>
      <w:r>
        <w:t xml:space="preserve"> </w:t>
      </w:r>
      <w:r>
        <w:rPr>
          <w:bCs/>
          <w:b/>
        </w:rPr>
        <w:t xml:space="preserve">Veterinarian</w:t>
      </w:r>
      <w:r>
        <w:t xml:space="preserve"> </w:t>
      </w:r>
      <w:r>
        <w:t xml:space="preserve">practices are adapting to high-density population dynamics, cultural shifts in pet ownership, and economic constraints specific to this region.</w:t>
      </w:r>
    </w:p>
    <w:p>
      <w:pPr>
        <w:pStyle w:val="BodyText"/>
      </w:pPr>
      <w:r>
        <w:t xml:space="preserve">The primary objective of this case study is to evaluate the efficacy of integrating Western medical standards with local logistical realities in Egypt Cairo. By examining key stakeholders, operational challenges, and successful interventions, we aim to provide a roadmap for sustainable veterinary growth in the region.</w:t>
      </w:r>
    </w:p>
    <w:bookmarkEnd w:id="20"/>
    <w:bookmarkStart w:id="23" w:name="background-and-context"/>
    <w:p>
      <w:pPr>
        <w:pStyle w:val="Heading2"/>
      </w:pPr>
      <w:r>
        <w:t xml:space="preserve">1. Background and Context</w:t>
      </w:r>
    </w:p>
    <w:bookmarkStart w:id="21" w:name="the-urban-landscape-of-egypt-cairo"/>
    <w:p>
      <w:pPr>
        <w:pStyle w:val="Heading3"/>
      </w:pPr>
      <w:r>
        <w:t xml:space="preserve">The Urban Landscape of Egypt Cairo</w:t>
      </w:r>
    </w:p>
    <w:p>
      <w:pPr>
        <w:pStyle w:val="FirstParagraph"/>
      </w:pPr>
      <w:r>
        <w:t xml:space="preserve">Egypt Cairo is characterized by its immense population density, historic preservation zones, and rapidly expanding suburban developments. In recent years, the socio-economic fabric of the city has shifted significantly regarding companion animals. Historically viewed primarily as working animals or guardians against pests in lower-income districts like Abbassia or Shubra, pets such as cats and dogs are increasingly being adopted by middle-class families in newer suburbs like New Cairo and Sheikh Zayed.</w:t>
      </w:r>
    </w:p>
    <w:p>
      <w:pPr>
        <w:pStyle w:val="BodyText"/>
      </w:pPr>
      <w:r>
        <w:t xml:space="preserve">This demographic shift has created a dual-tiered system for animal care. On one hand, there is a growing demand for specialized, high-tech medical services among affluent pet owners who treat their animals as family members. On the other hand, stray animal populations remain a critical public health and welfare issue throughout Egypt Cairo, requiring government-led intervention and NGO collaboration.</w:t>
      </w:r>
    </w:p>
    <w:bookmarkEnd w:id="21"/>
    <w:bookmarkStart w:id="22" w:name="the-role-of-the-veterinarian"/>
    <w:p>
      <w:pPr>
        <w:pStyle w:val="Heading3"/>
      </w:pPr>
      <w:r>
        <w:t xml:space="preserve">The Role of the Veterinarian</w:t>
      </w:r>
    </w:p>
    <w:p>
      <w:pPr>
        <w:pStyle w:val="FirstParagraph"/>
      </w:pPr>
      <w:r>
        <w:t xml:space="preserve">In this context, the role of the</w:t>
      </w:r>
      <w:r>
        <w:t xml:space="preserve"> </w:t>
      </w:r>
      <w:r>
        <w:rPr>
          <w:bCs/>
          <w:b/>
        </w:rPr>
        <w:t xml:space="preserve">Veterinarian</w:t>
      </w:r>
      <w:r>
        <w:t xml:space="preserve"> </w:t>
      </w:r>
      <w:r>
        <w:t xml:space="preserve">has expanded beyond simple treatment of illnesses. Today’s practitioner in Egypt Cairo must act as a counselor for pet owners regarding nutrition and preventive care, a public health official monitoring zoonotic diseases like rabies and leptospirosis, and an advocate for animal welfare legislation. The professional identity of the</w:t>
      </w:r>
      <w:r>
        <w:t xml:space="preserve"> </w:t>
      </w:r>
      <w:r>
        <w:rPr>
          <w:bCs/>
          <w:b/>
        </w:rPr>
        <w:t xml:space="preserve">Veterinarian</w:t>
      </w:r>
      <w:r>
        <w:t xml:space="preserve"> </w:t>
      </w:r>
      <w:r>
        <w:t xml:space="preserve">is evolving to meet these multifaceted demands.</w:t>
      </w:r>
    </w:p>
    <w:bookmarkEnd w:id="22"/>
    <w:bookmarkEnd w:id="23"/>
    <w:bookmarkStart w:id="24" w:name="problem-statement"/>
    <w:p>
      <w:pPr>
        <w:pStyle w:val="Heading2"/>
      </w:pPr>
      <w:r>
        <w:t xml:space="preserve">2. Problem Statement</w:t>
      </w:r>
    </w:p>
    <w:p>
      <w:pPr>
        <w:pStyle w:val="FirstParagraph"/>
      </w:pPr>
      <w:r>
        <w:t xml:space="preserve">The veterinary sector in Egypt Cairo faces several systemic hurdles:</w:t>
      </w:r>
    </w:p>
    <w:p>
      <w:pPr>
        <w:numPr>
          <w:ilvl w:val="0"/>
          <w:numId w:val="1001"/>
        </w:numPr>
        <w:pStyle w:val="Compact"/>
      </w:pPr>
      <w:r>
        <w:rPr>
          <w:bCs/>
          <w:b/>
        </w:rPr>
        <w:t xml:space="preserve">Affordability and Accessibility:</w:t>
      </w:r>
      <w:r>
        <w:br/>
      </w:r>
      <w:r>
        <w:t xml:space="preserve">High-quality medical equipment and imported pharmaceuticals are often subject to currency fluctuations and import restrictions, making advanced treatments prohibitively expensive for the average citizen.</w:t>
      </w:r>
    </w:p>
    <w:p>
      <w:pPr>
        <w:numPr>
          <w:ilvl w:val="0"/>
          <w:numId w:val="1001"/>
        </w:numPr>
        <w:pStyle w:val="Compact"/>
      </w:pPr>
      <w:r>
        <w:rPr>
          <w:bCs/>
          <w:b/>
        </w:rPr>
        <w:t xml:space="preserve">Cultural Awareness Gaps:</w:t>
      </w:r>
      <w:r>
        <w:br/>
      </w:r>
      <w:r>
        <w:t xml:space="preserve">Despite growing interest in pet ownership, there remains a significant gap in public knowledge regarding responsible breeding, vaccination schedules, and humane treatment. This leads to high rates of unplanned litters and subsequent euthanasia or abandonment.</w:t>
      </w:r>
    </w:p>
    <w:p>
      <w:pPr>
        <w:numPr>
          <w:ilvl w:val="0"/>
          <w:numId w:val="1001"/>
        </w:numPr>
        <w:pStyle w:val="Compact"/>
      </w:pPr>
      <w:r>
        <w:rPr>
          <w:bCs/>
          <w:b/>
        </w:rPr>
        <w:t xml:space="preserve">Infrastructure Limitations:</w:t>
      </w:r>
      <w:r>
        <w:br/>
      </w:r>
      <w:r>
        <w:t xml:space="preserve">Traffic congestion in central Cairo can delay emergency responses. Furthermore, many older clinics lack the space or technical infrastructure required for modern diagnostic imaging (MRI/CT) that is becoming standard in Western veterinary medicine.</w:t>
      </w:r>
    </w:p>
    <w:p>
      <w:pPr>
        <w:numPr>
          <w:ilvl w:val="0"/>
          <w:numId w:val="1001"/>
        </w:numPr>
        <w:pStyle w:val="Compact"/>
      </w:pPr>
      <w:r>
        <w:rPr>
          <w:bCs/>
          <w:b/>
        </w:rPr>
        <w:t xml:space="preserve">Regulatory Fragmentation:</w:t>
      </w:r>
      <w:r>
        <w:br/>
      </w:r>
      <w:r>
        <w:t xml:space="preserve">Enforcement of animal protection laws varies widely across different governorates within Egypt Cairo, leading to inconsistent standards of care and welfare enforcement.</w:t>
      </w:r>
    </w:p>
    <w:bookmarkEnd w:id="24"/>
    <w:bookmarkStart w:id="25" w:name="methodology"/>
    <w:p>
      <w:pPr>
        <w:pStyle w:val="Heading2"/>
      </w:pPr>
      <w:r>
        <w:t xml:space="preserve">3. Methodology</w:t>
      </w:r>
    </w:p>
    <w:p>
      <w:pPr>
        <w:pStyle w:val="FirstParagraph"/>
      </w:pPr>
      <w:r>
        <w:t xml:space="preserve">To develop this case study, data was collected over a six-month period through three primary channels:</w:t>
      </w:r>
    </w:p>
    <w:p>
      <w:pPr>
        <w:numPr>
          <w:ilvl w:val="0"/>
          <w:numId w:val="1002"/>
        </w:numPr>
        <w:pStyle w:val="Compact"/>
      </w:pPr>
      <w:r>
        <w:rPr>
          <w:bCs/>
          <w:b/>
        </w:rPr>
        <w:t xml:space="preserve">Semi-Structured Interviews:</w:t>
      </w:r>
      <w:r>
        <w:br/>
      </w:r>
      <w:r>
        <w:t xml:space="preserve">Conducted with 15 practicing veterinarians across different socioeconomic zones of Egypt Cairo, ranging from private boutique clinics in Zamalek to public shelters in Helwan.</w:t>
      </w:r>
    </w:p>
    <w:p>
      <w:pPr>
        <w:numPr>
          <w:ilvl w:val="0"/>
          <w:numId w:val="1002"/>
        </w:numPr>
        <w:pStyle w:val="Compact"/>
      </w:pPr>
      <w:r>
        <w:rPr>
          <w:bCs/>
          <w:b/>
        </w:rPr>
        <w:t xml:space="preserve">Survey of Pet Owners:</w:t>
      </w:r>
      <w:r>
        <w:br/>
      </w:r>
      <w:r>
        <w:t xml:space="preserve">An online and physical survey distributed to over 500 residents in Egypt Cairo to assess spending habits, health priorities for their pets, and pain points in accessing care.</w:t>
      </w:r>
    </w:p>
    <w:p>
      <w:pPr>
        <w:numPr>
          <w:ilvl w:val="0"/>
          <w:numId w:val="1002"/>
        </w:numPr>
        <w:pStyle w:val="Compact"/>
      </w:pPr>
      <w:r>
        <w:rPr>
          <w:bCs/>
          <w:b/>
        </w:rPr>
        <w:t xml:space="preserve">Field Observations:</w:t>
      </w:r>
      <w:r>
        <w:br/>
      </w:r>
      <w:r>
        <w:t xml:space="preserve">Direct observation of clinic workflows and waste management protocols in five selected facilities.</w:t>
      </w:r>
    </w:p>
    <w:bookmarkEnd w:id="25"/>
    <w:bookmarkStart w:id="28" w:name="analysis-and-findings"/>
    <w:p>
      <w:pPr>
        <w:pStyle w:val="Heading2"/>
      </w:pPr>
      <w:r>
        <w:t xml:space="preserve">4. Analysis and Findings</w:t>
      </w:r>
    </w:p>
    <w:p>
      <w:pPr>
        <w:pStyle w:val="FirstParagraph"/>
      </w:pPr>
      <w:r>
        <w:rPr>
          <w:bCs/>
          <w:b/>
        </w:rPr>
        <w:t xml:space="preserve">Key Finding 1: The Rise of Specialization</w:t>
      </w:r>
    </w:p>
    <w:p>
      <w:pPr>
        <w:pStyle w:val="BodyText"/>
      </w:pPr>
      <w:r>
        <w:t xml:space="preserve">The data indicates a clear trend toward specialization among the young generation of</w:t>
      </w:r>
      <w:r>
        <w:t xml:space="preserve"> </w:t>
      </w:r>
      <w:r>
        <w:rPr>
          <w:bCs/>
          <w:b/>
        </w:rPr>
        <w:t xml:space="preserve">Veterinarian</w:t>
      </w:r>
      <w:r>
        <w:t xml:space="preserve">s in Egypt Cairo. Rather than general practitioners, many new graduates are focusing on dermatology, oncology, or emergency medicine. This is driven by the ability of affluent clients to pay for specialized care.</w:t>
      </w:r>
    </w:p>
    <w:bookmarkStart w:id="26" w:name="X1ec49e055227519571f5afb49746770c29b7b92"/>
    <w:p>
      <w:pPr>
        <w:pStyle w:val="Heading3"/>
      </w:pPr>
      <w:r>
        <w:t xml:space="preserve">Economic Barriers and Innovative Solutions</w:t>
      </w:r>
    </w:p>
    <w:p>
      <w:pPr>
        <w:pStyle w:val="FirstParagraph"/>
      </w:pPr>
      <w:r>
        <w:t xml:space="preserve">A major challenge identified is the cost barrier. However, innovative business models have emerged. Some clinics in Egypt Cairo are beginning to offer "preventive care packages" that bundle vaccination, deworming, and check-ups at a discounted rate. This approach not only improves animal health outcomes but also ensures steady revenue for the clinic.</w:t>
      </w:r>
    </w:p>
    <w:bookmarkEnd w:id="26"/>
    <w:bookmarkStart w:id="27" w:name="the-stray-animal-crisis"/>
    <w:p>
      <w:pPr>
        <w:pStyle w:val="Heading3"/>
      </w:pPr>
      <w:r>
        <w:t xml:space="preserve">The Stray Animal Crisis</w:t>
      </w:r>
    </w:p>
    <w:p>
      <w:pPr>
        <w:pStyle w:val="FirstParagraph"/>
      </w:pPr>
      <w:r>
        <w:t xml:space="preserve">Egypt Cairo’s stray dog population is managed largely by NGOs such as the Egyptian Animal Welfare Organization (EAWO) and international partners like PETA. The case study reveals that community-based vaccination campaigns, where local</w:t>
      </w:r>
      <w:r>
        <w:t xml:space="preserve"> </w:t>
      </w:r>
      <w:r>
        <w:rPr>
          <w:bCs/>
          <w:b/>
        </w:rPr>
        <w:t xml:space="preserve">Veterinarian</w:t>
      </w:r>
      <w:r>
        <w:t xml:space="preserve">s work with volunteers to trap, vaccinate against rabies, and return animals to their territories (TNR), are the most effective method for controlling disease spread without resorting to culling.</w:t>
      </w:r>
    </w:p>
    <w:bookmarkEnd w:id="27"/>
    <w:bookmarkEnd w:id="28"/>
    <w:bookmarkStart w:id="29" w:name="challenges-specific-to-the-region"/>
    <w:p>
      <w:pPr>
        <w:pStyle w:val="Heading2"/>
      </w:pPr>
      <w:r>
        <w:t xml:space="preserve">5. Challenges Specific to the Region</w:t>
      </w:r>
    </w:p>
    <w:p>
      <w:pPr>
        <w:pStyle w:val="FirstParagraph"/>
      </w:pPr>
      <w:r>
        <w:t xml:space="preserve">The unique climate of Egypt Cairo poses specific health risks. Heat stress is a significant concern during summer months, requiring clinics to adapt their intake procedures and educational materials accordingly. Additionally, certain endemic parasites require tailored treatment protocols that differ from those used in Europe or North America.</w:t>
      </w:r>
    </w:p>
    <w:p>
      <w:pPr>
        <w:pStyle w:val="BodyText"/>
      </w:pPr>
      <w:r>
        <w:t xml:space="preserve">Cultural attitudes also play a complex role. In some traditional neighborhoods, dogs are still viewed with suspicion or as utility animals rather than companions. The</w:t>
      </w:r>
      <w:r>
        <w:t xml:space="preserve"> </w:t>
      </w:r>
      <w:r>
        <w:rPr>
          <w:bCs/>
          <w:b/>
        </w:rPr>
        <w:t xml:space="preserve">Veterinarian</w:t>
      </w:r>
      <w:r>
        <w:t xml:space="preserve"> </w:t>
      </w:r>
      <w:r>
        <w:t xml:space="preserve">must navigate these cultural sensitivities carefully, often engaging in community education before medical services can be effectively utilized.</w:t>
      </w:r>
    </w:p>
    <w:bookmarkEnd w:id="29"/>
    <w:bookmarkStart w:id="30" w:name="recommendations-and-strategic-outlook"/>
    <w:p>
      <w:pPr>
        <w:pStyle w:val="Heading2"/>
      </w:pPr>
      <w:r>
        <w:t xml:space="preserve">6. Recommendations and Strategic Outlook</w:t>
      </w:r>
    </w:p>
    <w:p>
      <w:pPr>
        <w:pStyle w:val="FirstParagraph"/>
      </w:pPr>
      <w:r>
        <w:t xml:space="preserve">To enhance the veterinary ecosystem in Egypt Cairo, the following strategic actions are recommended:</w:t>
      </w:r>
    </w:p>
    <w:p>
      <w:pPr>
        <w:numPr>
          <w:ilvl w:val="0"/>
          <w:numId w:val="1003"/>
        </w:numPr>
        <w:pStyle w:val="Compact"/>
      </w:pPr>
      <w:r>
        <w:rPr>
          <w:bCs/>
          <w:b/>
        </w:rPr>
        <w:t xml:space="preserve">Digital Integration:</w:t>
      </w:r>
      <w:r>
        <w:br/>
      </w:r>
      <w:r>
        <w:t xml:space="preserve">Promote telemedicine platforms to provide preliminary consultations, reducing overcrowding in physical clinics and improving access for residents in remote parts of Greater Cairo.</w:t>
      </w:r>
    </w:p>
    <w:p>
      <w:pPr>
        <w:numPr>
          <w:ilvl w:val="0"/>
          <w:numId w:val="1003"/>
        </w:numPr>
        <w:pStyle w:val="Compact"/>
      </w:pPr>
      <w:r>
        <w:rPr>
          <w:bCs/>
          <w:b/>
        </w:rPr>
        <w:t xml:space="preserve">Educational Campaigns:</w:t>
      </w:r>
      <w:r>
        <w:br/>
      </w:r>
      <w:r>
        <w:t xml:space="preserve">Launch widespread public awareness campaigns through social media and schools to promote responsible pet ownership. These campaigns should be culturally tailored to resonate with diverse groups within Egypt Cairo.</w:t>
      </w:r>
    </w:p>
    <w:p>
      <w:pPr>
        <w:numPr>
          <w:ilvl w:val="0"/>
          <w:numId w:val="1003"/>
        </w:numPr>
        <w:pStyle w:val="Compact"/>
      </w:pPr>
      <w:r>
        <w:rPr>
          <w:bCs/>
          <w:b/>
        </w:rPr>
        <w:t xml:space="preserve">Support for NGOs:</w:t>
      </w:r>
      <w:r>
        <w:br/>
      </w:r>
      <w:r>
        <w:t xml:space="preserve">Government bodies should formalize partnerships with animal welfare NGOs, providing them with easier access to veterinary supplies and legal backing for enforcement activities.</w:t>
      </w:r>
    </w:p>
    <w:p>
      <w:pPr>
        <w:numPr>
          <w:ilvl w:val="0"/>
          <w:numId w:val="1003"/>
        </w:numPr>
        <w:pStyle w:val="Compact"/>
      </w:pPr>
      <w:r>
        <w:t xml:space="preserve">Affordable Care Models::</w:t>
      </w:r>
      <w:r>
        <w:br/>
      </w:r>
      <w:r>
        <w:t xml:space="preserve">Explore government subsidies or insurance schemes that make basic veterinary care accessible to lower-income families in Egypt Cairo, thereby improving overall public health hygiene.</w:t>
      </w:r>
    </w:p>
    <w:bookmarkEnd w:id="30"/>
    <w:bookmarkStart w:id="31" w:name="conclusion"/>
    <w:p>
      <w:pPr>
        <w:pStyle w:val="Heading2"/>
      </w:pPr>
      <w:r>
        <w:t xml:space="preserve">7. Conclusion</w:t>
      </w:r>
    </w:p>
    <w:p>
      <w:pPr>
        <w:pStyle w:val="FirstParagraph"/>
      </w:pPr>
      <w:r>
        <w:t xml:space="preserve">The case of Egypt Cairo illustrates a dynamic transition period for veterinary medicine in the Middle East. While challenges regarding affordability, infrastructure, and cultural awareness persist, there is an undeniable momentum toward modernization and professionalization.</w:t>
      </w:r>
    </w:p>
    <w:p>
      <w:pPr>
        <w:pStyle w:val="BodyText"/>
      </w:pPr>
      <w:r>
        <w:t xml:space="preserve">The role of the</w:t>
      </w:r>
      <w:r>
        <w:t xml:space="preserve"> </w:t>
      </w:r>
      <w:r>
        <w:rPr>
          <w:bCs/>
          <w:b/>
        </w:rPr>
        <w:t xml:space="preserve">Veterinarian</w:t>
      </w:r>
      <w:r>
        <w:t xml:space="preserve"> </w:t>
      </w:r>
      <w:r>
        <w:t xml:space="preserve">is no longer confined to treating sick animals; it encompasses public health management, community education, and ethical advocacy. By leveraging technology, fostering community engagement, and adapting business models to local economic realities, Egypt Cairo has the potential to become a regional hub for advanced veterinary care.</w:t>
      </w:r>
    </w:p>
    <w:p>
      <w:pPr>
        <w:pStyle w:val="BodyText"/>
      </w:pPr>
      <w:r>
        <w:t xml:space="preserve">Future success depends on collaborative efforts between private practitioners, government regulators, educational institutions in Egypt Cairo’s universities (such as Cairo University’s Faculty of Veterinary Medicine), and international partners. Only through such unified action can the health and welfare of animals—and by extension, the human population—be significantly improved.</w:t>
      </w:r>
    </w:p>
    <w:p>
      <w:pPr>
        <w:pStyle w:val="BodyText"/>
      </w:pPr>
      <w:r>
        <w:rPr>
          <w:iCs/>
          <w:i/>
        </w:rPr>
        <w:t xml:space="preserve">This document serves as a foundational resource for stakeholders interested in developing sustainable veterinary solutions in Egypt Cairo.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Modern Veterinary Care in Egypt Cairo</dc:title>
  <dc:creator/>
  <dc:language>en</dc:language>
  <cp:keywords/>
  <dcterms:created xsi:type="dcterms:W3CDTF">2026-07-29T09:14:17Z</dcterms:created>
  <dcterms:modified xsi:type="dcterms:W3CDTF">2026-07-29T09:14:17Z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