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Veterinary</w:t>
      </w:r>
      <w:r>
        <w:t xml:space="preserve"> </w:t>
      </w:r>
      <w:r>
        <w:t xml:space="preserve">Practice</w:t>
      </w:r>
      <w:r>
        <w:t xml:space="preserve"> </w:t>
      </w:r>
      <w:r>
        <w:t xml:space="preserve">in</w:t>
      </w:r>
      <w:r>
        <w:t xml:space="preserve"> </w:t>
      </w:r>
      <w:r>
        <w:t xml:space="preserve">Ghana</w:t>
      </w:r>
      <w:r>
        <w:t xml:space="preserve"> </w:t>
      </w:r>
      <w:r>
        <w:t xml:space="preserve">Accra</w:t>
      </w:r>
    </w:p>
    <w:bookmarkStart w:id="20" w:name="Xcad9c282107a0af0dae746fcb4e753772b4c0d0"/>
    <w:p>
      <w:pPr>
        <w:pStyle w:val="Heading1"/>
      </w:pPr>
      <w:r>
        <w:t xml:space="preserve">Case Study: Establishing a Premier Veterinary Practice in Ghana Accra</w:t>
      </w:r>
    </w:p>
    <w:bookmarkEnd w:id="20"/>
    <w:bookmarkStart w:id="22" w:name="executive-summary"/>
    <w:p>
      <w:pPr>
        <w:pStyle w:val="FirstParagraph"/>
      </w:pPr>
      <w:r>
        <w:t xml:space="preserve">H3&gt; </w:t>
      </w:r>
    </w:p>
    <w:bookmarkStart w:id="21" w:name="the-case-of-accra-paws-claws-clinic"/>
    <w:p>
      <w:pPr>
        <w:pStyle w:val="Heading2"/>
      </w:pPr>
      <w:r>
        <w:t xml:space="preserve">The Case of "Accra Paws &amp; Claws" Clinic</w:t>
      </w:r>
    </w:p>
    <w:p>
      <w:pPr>
        <w:pStyle w:val="FirstParagraph"/>
      </w:pPr>
      <w:r>
        <w:rPr>
          <w:bCs/>
          <w:b/>
        </w:rPr>
        <w:t xml:space="preserve">Subject:</w:t>
      </w:r>
      <w:r>
        <w:t xml:space="preserve"> </w:t>
      </w:r>
      <w:r>
        <w:t xml:space="preserve">Implementation of a Comprehensive Veterinary Care Model in Ghana Accra</w:t>
      </w:r>
      <w:r>
        <w:br/>
      </w:r>
      <w:r>
        <w:rPr>
          <w:bCs/>
          <w:b/>
        </w:rPr>
        <w:t xml:space="preserve">Date:</w:t>
      </w:r>
      <w:r>
        <w:t xml:space="preserve"> </w:t>
      </w:r>
      <w:r>
        <w:t xml:space="preserve">October 2023</w:t>
      </w:r>
      <w:r>
        <w:br/>
      </w:r>
      <w:r>
        <w:rPr>
          <w:bCs/>
          <w:b/>
        </w:rPr>
        <w:t xml:space="preserve">Status:</w:t>
      </w:r>
      <w:r>
        <w:t xml:space="preserve"> </w:t>
      </w:r>
      <w:r>
        <w:t xml:space="preserve">Successfully Operational (18 Months Post-Launch)</w:t>
      </w:r>
    </w:p>
    <w:bookmarkEnd w:id="21"/>
    <w:bookmarkEnd w:id="22"/>
    <w:bookmarkStart w:id="23" w:name="introduction"/>
    <w:p>
      <w:pPr>
        <w:pStyle w:val="Heading2"/>
      </w:pPr>
      <w:r>
        <w:t xml:space="preserve"> Introduction</w:t>
      </w:r>
    </w:p>
    <w:p>
      <w:pPr>
        <w:pStyle w:val="FirstParagraph"/>
      </w:pPr>
      <w:r>
        <w:t xml:space="preserve">The landscape of animal healthcare is undergoing a significant transformation in West Africa, driven by rapid urbanization and the growing humanization of pets. This case study examines the successful launch and scaling of</w:t>
      </w:r>
      <w:r>
        <w:t xml:space="preserve"> </w:t>
      </w:r>
      <w:r>
        <w:rPr>
          <w:bCs/>
          <w:b/>
        </w:rPr>
        <w:t xml:space="preserve">"Accra Paws &amp; Claws,"</w:t>
      </w:r>
      <w:r>
        <w:t xml:space="preserve"> </w:t>
      </w:r>
      <w:r>
        <w:t xml:space="preserve">a modern veterinary facility located in the heart of</w:t>
      </w:r>
      <w:r>
        <w:t xml:space="preserve"> </w:t>
      </w:r>
      <w:r>
        <w:rPr>
          <w:bCs/>
          <w:b/>
        </w:rPr>
        <w:t xml:space="preserve">Ghana Accra</w:t>
      </w:r>
      <w:r>
        <w:t xml:space="preserve">. The primary objective was to bridge the gap between traditional, often limited animal care services and the high-standard medical expectations of urban pet owners. By focusing on advanced diagnostics, preventive care, and community education, this</w:t>
      </w:r>
      <w:r>
        <w:t xml:space="preserve"> </w:t>
      </w:r>
      <w:r>
        <w:rPr>
          <w:iCs/>
          <w:i/>
        </w:rPr>
        <w:t xml:space="preserve">Veterinarian</w:t>
      </w:r>
      <w:r>
        <w:t xml:space="preserve">-led initiative aimed to set a new benchmark for professional veterinary medicine in</w:t>
      </w:r>
      <w:r>
        <w:t xml:space="preserve"> </w:t>
      </w:r>
      <w:r>
        <w:rPr>
          <w:bCs/>
          <w:b/>
        </w:rPr>
        <w:t xml:space="preserve">Ghana Accra</w:t>
      </w:r>
      <w:r>
        <w:t xml:space="preserve">.</w:t>
      </w:r>
    </w:p>
    <w:bookmarkEnd w:id="23"/>
    <w:bookmarkStart w:id="25" w:name="background-and-context"/>
    <w:bookmarkStart w:id="24" w:name="X4a2d7fffb187f9e0bf21594e84d74f54e09d5a8"/>
    <w:p>
      <w:pPr>
        <w:pStyle w:val="Heading2"/>
      </w:pPr>
      <w:r>
        <w:t xml:space="preserve">Background and Context: The Need for Modern Veterinary Care in Ghana Accra</w:t>
      </w:r>
    </w:p>
    <w:p>
      <w:pPr>
        <w:pStyle w:val="FirstParagraph"/>
      </w:pPr>
      <w:r>
        <w:t xml:space="preserve">For decades, the perception of animal health in many parts of Africa was primarily centered on livestock and working animals. However, as</w:t>
      </w:r>
      <w:r>
        <w:t xml:space="preserve"> </w:t>
      </w:r>
      <w:r>
        <w:rPr>
          <w:bCs/>
          <w:b/>
        </w:rPr>
        <w:t xml:space="preserve">Ghana Accra</w:t>
      </w:r>
      <w:r>
        <w:t xml:space="preserve"> </w:t>
      </w:r>
      <w:r>
        <w:t xml:space="preserve">has emerged as one of West Africa’s most dynamic economic hubs, there has been a notable shift in societal attitudes toward companion animals. Dogs and cats are increasingly viewed as family members rather than mere property or guards.</w:t>
      </w:r>
    </w:p>
    <w:p>
      <w:pPr>
        <w:pStyle w:val="BodyText"/>
      </w:pPr>
      <w:r>
        <w:t xml:space="preserve">Despite this cultural shift, the infrastructure for specialized veterinary care remained fragmented. Most existing clinics in</w:t>
      </w:r>
      <w:r>
        <w:t xml:space="preserve"> </w:t>
      </w:r>
      <w:r>
        <w:rPr>
          <w:bCs/>
          <w:b/>
        </w:rPr>
        <w:t xml:space="preserve">Ghana Accra</w:t>
      </w:r>
      <w:r>
        <w:t xml:space="preserve"> </w:t>
      </w:r>
      <w:r>
        <w:t xml:space="preserve">provided basic services such as vaccinations and minor surgeries but lacked advanced diagnostic tools like digital radiography, ultrasound, and comprehensive laboratory facilities. Furthermore, there was a shortage of specialists trained in oncology, cardiology, and exotic pet medicine. This gap created an opportunity for a dedicated</w:t>
      </w:r>
      <w:r>
        <w:t xml:space="preserve"> </w:t>
      </w:r>
      <w:r>
        <w:rPr>
          <w:iCs/>
          <w:i/>
        </w:rPr>
        <w:t xml:space="preserve">Veterinarian</w:t>
      </w:r>
      <w:r>
        <w:t xml:space="preserve"> </w:t>
      </w:r>
      <w:r>
        <w:t xml:space="preserve">service that could offer holistic, high-quality care while adhering to international standards.</w:t>
      </w:r>
    </w:p>
    <w:bookmarkEnd w:id="24"/>
    <w:bookmarkEnd w:id="25"/>
    <w:bookmarkStart w:id="27" w:name="challenges"/>
    <w:bookmarkStart w:id="26" w:name="key-challenges"/>
    <w:p>
      <w:pPr>
        <w:pStyle w:val="Heading2"/>
      </w:pPr>
      <w:r>
        <w:t xml:space="preserve">Key Challenges</w:t>
      </w:r>
    </w:p>
    <w:p>
      <w:pPr>
        <w:pStyle w:val="FirstParagraph"/>
      </w:pPr>
      <w:r>
        <w:t xml:space="preserve">Establishing a state-of-the-art veterinary practice in</w:t>
      </w:r>
      <w:r>
        <w:t xml:space="preserve"> </w:t>
      </w:r>
      <w:r>
        <w:rPr>
          <w:bCs/>
          <w:b/>
        </w:rPr>
        <w:t xml:space="preserve">Ghana Accra</w:t>
      </w:r>
      <w:r>
        <w:t xml:space="preserve"> </w:t>
      </w:r>
      <w:r>
        <w:t xml:space="preserve">presented several unique challenges:</w:t>
      </w:r>
    </w:p>
    <w:p>
      <w:pPr>
        <w:pStyle w:val="FirstParagraph"/>
      </w:pPr>
      <w:r>
        <w:t xml:space="preserve">   </w:t>
      </w:r>
      <w:r>
        <w:rPr>
          <w:bCs/>
          <w:b/>
        </w:rPr>
        <w:t xml:space="preserve">Cold Chain Management:</w:t>
      </w:r>
      <w:r>
        <w:t xml:space="preserve">  </w:t>
      </w:r>
    </w:p>
    <w:p>
      <w:pPr>
        <w:pStyle w:val="BodyText"/>
      </w:pPr>
      <w:r>
        <w:rPr>
          <w:bCs/>
          <w:b/>
        </w:rPr>
        <w:t xml:space="preserve">Sourcing Quality Supplies:</w:t>
      </w:r>
      <w:r>
        <w:t xml:space="preserve"> </w:t>
      </w:r>
      <w:r>
        <w:t xml:space="preserve">Importing specialized drugs and diagnostic reagents involved complex logistics through Accra’s port system, leading to potential delays.</w:t>
      </w:r>
    </w:p>
    <w:p>
      <w:pPr>
        <w:pStyle w:val="BodyText"/>
      </w:pPr>
      <w:r>
        <w:t xml:space="preserve">  </w:t>
      </w:r>
    </w:p>
    <w:p>
      <w:pPr>
        <w:pStyle w:val="BodyText"/>
      </w:pPr>
      <w:r>
        <w:rPr>
          <w:bCs/>
          <w:b/>
        </w:rPr>
        <w:t xml:space="preserve">Awareness Gap:</w:t>
      </w:r>
      <w:r>
        <w:t xml:space="preserve"> </w:t>
      </w:r>
      <w:r>
        <w:t xml:space="preserve">Many pet owners in the region were unaware of the importance of preventive care, such as dental hygiene and annual screenings. Education was required alongside treatment.</w:t>
      </w:r>
    </w:p>
    <w:p>
      <w:pPr>
        <w:pStyle w:val="BodyText"/>
      </w:pPr>
      <w:r>
        <w:t xml:space="preserve">  </w:t>
      </w:r>
    </w:p>
    <w:p>
      <w:pPr>
        <w:pStyle w:val="BodyText"/>
      </w:pPr>
      <w:r>
        <w:rPr>
          <w:bCs/>
          <w:b/>
        </w:rPr>
        <w:t xml:space="preserve">Regulatory Compliance:</w:t>
      </w:r>
      <w:r>
        <w:t xml:space="preserve"> </w:t>
      </w:r>
      <w:r>
        <w:t xml:space="preserve">Navigating local health regulations regarding animal welfare and business operations in</w:t>
      </w:r>
      <w:r>
        <w:t xml:space="preserve"> </w:t>
      </w:r>
      <w:r>
        <w:rPr>
          <w:bCs/>
          <w:b/>
        </w:rPr>
        <w:t xml:space="preserve">Ghana Accra</w:t>
      </w:r>
      <w:r>
        <w:t xml:space="preserve"> </w:t>
      </w:r>
      <w:r>
        <w:t xml:space="preserve">required careful legal consultation.</w:t>
      </w:r>
    </w:p>
    <w:bookmarkEnd w:id="26"/>
    <w:bookmarkEnd w:id="27"/>
    <w:bookmarkStart w:id="29" w:name="solution-strategy"/>
    <w:bookmarkStart w:id="28" w:name="Xc7354da9fdb354e77c5301ba832cdcb9348a3ec"/>
    <w:p>
      <w:pPr>
        <w:pStyle w:val="Heading2"/>
      </w:pPr>
      <w:r>
        <w:t xml:space="preserve">The Solution: A Holistic Veterinary Approach</w:t>
      </w:r>
    </w:p>
    <w:p>
      <w:pPr>
        <w:pStyle w:val="FirstParagraph"/>
      </w:pPr>
      <w:r>
        <w:t xml:space="preserve">To address these challenges, the clinic adopted a multi-faceted strategy led by a team of experienced</w:t>
      </w:r>
      <w:r>
        <w:t xml:space="preserve"> </w:t>
      </w:r>
      <w:r>
        <w:rPr>
          <w:iCs/>
          <w:i/>
        </w:rPr>
        <w:t xml:space="preserve">Veterinarian</w:t>
      </w:r>
      <w:r>
        <w:t xml:space="preserve"> </w:t>
      </w:r>
      <w:r>
        <w:t xml:space="preserve">professionals. The solution focused on four pillars:</w:t>
      </w:r>
    </w:p>
    <w:p>
      <w:pPr>
        <w:pStyle w:val="BodyText"/>
      </w:pPr>
      <w:r>
        <w:t xml:space="preserve">  </w:t>
      </w:r>
    </w:p>
    <w:p>
      <w:pPr>
        <w:pStyle w:val="FirstParagraph"/>
      </w:pPr>
      <w:r>
        <w:t xml:space="preserve">  </w:t>
      </w:r>
      <w:r>
        <w:rPr>
          <w:bCs/>
          <w:b/>
        </w:rPr>
        <w:t xml:space="preserve">Infrastructure and Technology:</w:t>
      </w:r>
      <w:r>
        <w:t xml:space="preserve">  </w:t>
      </w:r>
    </w:p>
    <w:p>
      <w:pPr>
        <w:pStyle w:val="BodyText"/>
      </w:pPr>
      <w:r>
        <w:rPr>
          <w:bCs/>
          <w:b/>
        </w:rPr>
        <w:t xml:space="preserve">Specialized Staffing:</w:t>
      </w:r>
      <w:r>
        <w:t xml:space="preserve">The clinic hired not only general practitioners but also specialists in surgery and internal medicine. Continuous professional development was funded to keep the</w:t>
      </w:r>
      <w:r>
        <w:t xml:space="preserve"> </w:t>
      </w:r>
      <w:r>
        <w:rPr>
          <w:iCs/>
          <w:i/>
        </w:rPr>
        <w:t xml:space="preserve">Veterinarian</w:t>
      </w:r>
      <w:r>
        <w:t xml:space="preserve"> </w:t>
      </w:r>
      <w:r>
        <w:t xml:space="preserve">staff updated with global medical advancements.</w:t>
      </w:r>
    </w:p>
    <w:p>
      <w:pPr>
        <w:pStyle w:val="BodyText"/>
      </w:pPr>
      <w:r>
        <w:t xml:space="preserve">  </w:t>
      </w:r>
    </w:p>
    <w:p>
      <w:pPr>
        <w:pStyle w:val="BodyText"/>
      </w:pPr>
      <w:r>
        <w:rPr>
          <w:bCs/>
          <w:b/>
        </w:rPr>
        <w:t xml:space="preserve">Community Engagement:</w:t>
      </w:r>
      <w:r>
        <w:t xml:space="preserve">A major component of the business model was education. The clinic hosted monthly "Pet Health Saturdays" in residential areas across</w:t>
      </w:r>
      <w:r>
        <w:t xml:space="preserve"> </w:t>
      </w:r>
      <w:r>
        <w:rPr>
          <w:bCs/>
          <w:b/>
        </w:rPr>
        <w:t xml:space="preserve">Ghana Accra</w:t>
      </w:r>
      <w:r>
        <w:t xml:space="preserve">, offering free consultations and workshops on responsible pet ownership, rabies prevention, and nutrition.</w:t>
      </w:r>
    </w:p>
    <w:p>
      <w:pPr>
        <w:pStyle w:val="BodyText"/>
      </w:pPr>
      <w:r>
        <w:t xml:space="preserve">  </w:t>
      </w:r>
    </w:p>
    <w:p>
      <w:pPr>
        <w:pStyle w:val="BodyText"/>
      </w:pPr>
      <w:r>
        <w:rPr>
          <w:bCs/>
          <w:b/>
        </w:rPr>
        <w:t xml:space="preserve">Strategic Partnerships:</w:t>
      </w:r>
      <w:r>
        <w:t xml:space="preserve">The clinic partnered with local pet food distributors to ensure consistent supply of quality products. They also established a referral network with other clinics that could not handle complex cases.</w:t>
      </w:r>
    </w:p>
    <w:bookmarkEnd w:id="28"/>
    <w:bookmarkEnd w:id="29"/>
    <w:bookmarkStart w:id="31" w:name="implementation"/>
    <w:bookmarkStart w:id="30" w:name="implementation-process"/>
    <w:p>
      <w:pPr>
        <w:pStyle w:val="Heading2"/>
      </w:pPr>
      <w:r>
        <w:t xml:space="preserve">Implementation Process</w:t>
      </w:r>
    </w:p>
    <w:p>
      <w:pPr>
        <w:pStyle w:val="FirstParagraph"/>
      </w:pPr>
      <w:r>
        <w:t xml:space="preserve">The implementation phase spanned eight months. The initial focus was on securing the location in a high-traffic, affluent district of</w:t>
      </w:r>
      <w:r>
        <w:t xml:space="preserve"> </w:t>
      </w:r>
      <w:r>
        <w:rPr>
          <w:bCs/>
          <w:b/>
        </w:rPr>
        <w:t xml:space="preserve">Ghana Accra</w:t>
      </w:r>
      <w:r>
        <w:t xml:space="preserve">, such as East Legon or Airport Residential Area, where the target demographic resides. Construction focused on hygiene and efficiency, with separate waiting areas for dogs and cats to reduce stress.</w:t>
      </w:r>
    </w:p>
    <w:p>
      <w:pPr>
        <w:pStyle w:val="BodyText"/>
      </w:pPr>
      <w:r>
        <w:t xml:space="preserve">Recruitment began six months prior to launch. The head</w:t>
      </w:r>
      <w:r>
        <w:t xml:space="preserve"> </w:t>
      </w:r>
      <w:r>
        <w:rPr>
          <w:iCs/>
          <w:i/>
        </w:rPr>
        <w:t xml:space="preserve">Veterinarian</w:t>
      </w:r>
      <w:r>
        <w:t xml:space="preserve"> </w:t>
      </w:r>
      <w:r>
        <w:t xml:space="preserve">conducted rigorous interviews, prioritizing candidates with postgraduate experience abroad or in neighboring countries with established veterinary sectors. Once the team was assembled, a soft launch was conducted to test operational workflows and software systems used for patient records.</w:t>
      </w:r>
    </w:p>
    <w:bookmarkEnd w:id="30"/>
    <w:bookmarkEnd w:id="31"/>
    <w:bookmarkStart w:id="32" w:name="results-and-outcomes"/>
    <w:p>
      <w:pPr>
        <w:pStyle w:val="Heading2"/>
      </w:pPr>
      <w:r>
        <w:t xml:space="preserve">Results and Outcomes</w:t>
      </w:r>
    </w:p>
    <w:p>
      <w:pPr>
        <w:pStyle w:val="FirstParagraph"/>
      </w:pPr>
      <w:r>
        <w:t xml:space="preserve">After eighteen months of operation,</w:t>
      </w:r>
      <w:r>
        <w:t xml:space="preserve"> </w:t>
      </w:r>
      <w:r>
        <w:rPr>
          <w:bCs/>
          <w:b/>
        </w:rPr>
        <w:t xml:space="preserve">"Accra Paws &amp; Claws"</w:t>
      </w:r>
      <w:r>
        <w:t xml:space="preserve"> </w:t>
      </w:r>
      <w:r>
        <w:t xml:space="preserve">has achieved remarkable success metrics:</w:t>
      </w:r>
    </w:p>
    <w:p>
      <w:pPr>
        <w:numPr>
          <w:ilvl w:val="0"/>
          <w:numId w:val="1003"/>
        </w:numPr>
        <w:pStyle w:val="Compact"/>
      </w:pPr>
      <w:r>
        <w:t xml:space="preserve"> </w:t>
      </w:r>
      <w:r>
        <w:rPr>
          <w:bCs/>
          <w:b/>
        </w:rPr>
        <w:t xml:space="preserve">Patient Volume:</w:t>
      </w:r>
      <w:r>
        <w:t xml:space="preserve">The clinic now treats over 150 patients weekly, a number that has doubled since the first quarter of operations.</w:t>
      </w:r>
    </w:p>
    <w:p>
      <w:pPr>
        <w:numPr>
          <w:ilvl w:val="0"/>
          <w:numId w:val="1004"/>
        </w:numPr>
        <w:pStyle w:val="Compact"/>
      </w:pPr>
      <w:r>
        <w:rPr>
          <w:bCs/>
          <w:b/>
        </w:rPr>
        <w:t xml:space="preserve">Client Retention:</w:t>
      </w:r>
      <w:r>
        <w:t xml:space="preserve">A robust loyalty program and follow-up care system have resulted in an 85% client retention rate.</w:t>
      </w:r>
    </w:p>
    <w:p>
      <w:pPr>
        <w:numPr>
          <w:ilvl w:val="0"/>
          <w:numId w:val="1005"/>
        </w:numPr>
        <w:pStyle w:val="Compact"/>
      </w:pPr>
      <w:r>
        <w:rPr>
          <w:bCs/>
          <w:b/>
        </w:rPr>
        <w:t xml:space="preserve">Community Impact:</w:t>
      </w:r>
      <w:r>
        <w:t xml:space="preserve">The educational workshops reached over 2,000 residents in</w:t>
      </w:r>
      <w:r>
        <w:t xml:space="preserve"> </w:t>
      </w:r>
      <w:r>
        <w:rPr>
          <w:bCs/>
          <w:b/>
        </w:rPr>
        <w:t xml:space="preserve">Ghana Accra</w:t>
      </w:r>
      <w:r>
        <w:t xml:space="preserve">, leading to a measurable increase in vaccination rates among community pets.</w:t>
      </w:r>
    </w:p>
    <w:p>
      <w:pPr>
        <w:numPr>
          <w:ilvl w:val="0"/>
          <w:numId w:val="1006"/>
        </w:numPr>
        <w:pStyle w:val="Compact"/>
      </w:pPr>
      <w:r>
        <w:rPr>
          <w:bCs/>
          <w:b/>
        </w:rPr>
        <w:t xml:space="preserve">Financial Performance:</w:t>
      </w:r>
      <w:r>
        <w:t xml:space="preserve">The clinic achieved profitability within the first fourteen months, outperforming initial projections by 20%.</w:t>
      </w:r>
    </w:p>
    <w:p>
      <w:pPr>
        <w:pStyle w:val="FirstParagraph"/>
      </w:pPr>
      <w:r>
        <w:t xml:space="preserve"> </w:t>
      </w:r>
    </w:p>
    <w:bookmarkEnd w:id="32"/>
    <w:bookmarkStart w:id="34" w:name="analysis"/>
    <w:bookmarkStart w:id="33" w:name="analysis-why-it-worked"/>
    <w:p>
      <w:pPr>
        <w:pStyle w:val="Heading2"/>
      </w:pPr>
      <w:r>
        <w:t xml:space="preserve">Analysis: Why It Worked</w:t>
      </w:r>
    </w:p>
    <w:p>
      <w:pPr>
        <w:pStyle w:val="FirstParagraph"/>
      </w:pPr>
      <w:r>
        <w:t xml:space="preserve">The success of this case study can be attributed to a deep understanding of the local context in</w:t>
      </w:r>
      <w:r>
        <w:t xml:space="preserve"> </w:t>
      </w:r>
      <w:r>
        <w:rPr>
          <w:bCs/>
          <w:b/>
        </w:rPr>
        <w:t xml:space="preserve">Ghana Accra</w:t>
      </w:r>
      <w:r>
        <w:t xml:space="preserve">. By recognizing that economic growth was driving pet ownership, the</w:t>
      </w:r>
      <w:r>
        <w:t xml:space="preserve"> </w:t>
      </w:r>
      <w:r>
        <w:rPr>
          <w:iCs/>
          <w:i/>
        </w:rPr>
        <w:t xml:space="preserve">Veterinarian</w:t>
      </w:r>
      <w:r>
        <w:t xml:space="preserve"> </w:t>
      </w:r>
      <w:r>
        <w:t xml:space="preserve">team tailored their services to match the evolving needs of affluent urbanites. The emphasis on education helped demystify veterinary costs, positioning them as an investment in longevity rather than an expense.</w:t>
      </w:r>
    </w:p>
    <w:p>
      <w:pPr>
        <w:pStyle w:val="BodyText"/>
      </w:pPr>
      <w:r>
        <w:t xml:space="preserve">Furthermore, overcoming logistical hurdles through reliable power solutions and strategic supply chain management ensured that the standard of care remained consistent. This reliability built trust among clients who had previously faced inconsistent service from other providers.</w:t>
      </w:r>
    </w:p>
    <w:bookmarkEnd w:id="33"/>
    <w:bookmarkEnd w:id="34"/>
    <w:bookmarkStart w:id="35" w:name="conclusion"/>
    <w:p>
      <w:pPr>
        <w:pStyle w:val="Heading2"/>
      </w:pPr>
      <w:r>
        <w:t xml:space="preserve">Conclusion</w:t>
      </w:r>
    </w:p>
    <w:p>
      <w:pPr>
        <w:pStyle w:val="FirstParagraph"/>
      </w:pPr>
      <w:r>
        <w:t xml:space="preserve">This case study demonstrates that there is a viable, sustainable market for high-quality veterinary services in</w:t>
      </w:r>
      <w:r>
        <w:t xml:space="preserve"> </w:t>
      </w:r>
      <w:r>
        <w:rPr>
          <w:bCs/>
          <w:b/>
        </w:rPr>
        <w:t xml:space="preserve">Ghana Accra</w:t>
      </w:r>
      <w:r>
        <w:t xml:space="preserve">. As the city continues to grow, the demand for professional</w:t>
      </w:r>
      <w:r>
        <w:t xml:space="preserve"> </w:t>
      </w:r>
      <w:r>
        <w:rPr>
          <w:iCs/>
          <w:i/>
        </w:rPr>
        <w:t xml:space="preserve">Veterinarian</w:t>
      </w:r>
      <w:r>
        <w:t xml:space="preserve"> </w:t>
      </w:r>
      <w:r>
        <w:t xml:space="preserve">care will only increase. The model presented here—combining advanced medical infrastructure with community education—serves as a replicable blueprint for other urban centers in West Africa.</w:t>
      </w:r>
    </w:p>
    <w:p>
      <w:pPr>
        <w:pStyle w:val="BodyText"/>
      </w:pPr>
      <w:r>
        <w:t xml:space="preserve">The journey of establishing "Accra Paws &amp; Claws" highlights that successful veterinary practice is not just about treating animals; it is about integrating into the social fabric of the community. For future investors and practitioners looking to enter the market in</w:t>
      </w:r>
      <w:r>
        <w:t xml:space="preserve"> </w:t>
      </w:r>
      <w:r>
        <w:rPr>
          <w:bCs/>
          <w:b/>
        </w:rPr>
        <w:t xml:space="preserve">Ghana Accra</w:t>
      </w:r>
      <w:r>
        <w:t xml:space="preserve">, this case offers critical insights into operational excellence, cultural sensitivity, and strategic growth.</w:t>
      </w:r>
    </w:p>
    <w:bookmarkEnd w:id="35"/>
    <w:p>
      <w:pPr>
        <w:pStyle w:val="BodyText"/>
      </w:pPr>
      <w:r>
        <w:rPr>
          <w:iCs/>
          <w:i/>
        </w:rPr>
        <w:t xml:space="preserve">Disclaimer: This document is a fictional case study created for illustrative purposes regarding veterinary business models in Ghana.</w:t>
      </w:r>
    </w:p>
    <w:p>
      <w:pPr>
        <w:pStyle w:val="BodyText"/>
      </w:pP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Veterinary Practice in Ghana Accra</dc:title>
  <dc:creator/>
  <dc:language>en</dc:language>
  <cp:keywords/>
  <dcterms:created xsi:type="dcterms:W3CDTF">2026-07-29T10:29:55Z</dcterms:created>
  <dcterms:modified xsi:type="dcterms:W3CDTF">2026-07-29T10:29:55Z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