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Veterinary</w:t>
      </w:r>
      <w:r>
        <w:t xml:space="preserve"> </w:t>
      </w:r>
      <w:r>
        <w:t xml:space="preserve">Care</w:t>
      </w:r>
      <w:r>
        <w:t xml:space="preserve"> </w:t>
      </w:r>
      <w:r>
        <w:t xml:space="preserve">Infrastructure</w:t>
      </w:r>
      <w:r>
        <w:t xml:space="preserve"> </w:t>
      </w:r>
      <w:r>
        <w:t xml:space="preserve">and</w:t>
      </w:r>
      <w:r>
        <w:t xml:space="preserve"> </w:t>
      </w:r>
      <w:r>
        <w:t xml:space="preserve">Service</w:t>
      </w:r>
      <w:r>
        <w:t xml:space="preserve"> </w:t>
      </w:r>
      <w:r>
        <w:t xml:space="preserve">Delivery</w:t>
      </w:r>
      <w:r>
        <w:t xml:space="preserve"> </w:t>
      </w:r>
      <w:r>
        <w:t xml:space="preserve">in</w:t>
      </w:r>
      <w:r>
        <w:t xml:space="preserve"> </w:t>
      </w:r>
      <w:r>
        <w:t xml:space="preserve">India</w:t>
      </w:r>
      <w:r>
        <w:t xml:space="preserve"> </w:t>
      </w:r>
      <w:r>
        <w:t xml:space="preserve">New</w:t>
      </w:r>
      <w:r>
        <w:t xml:space="preserve"> </w:t>
      </w:r>
      <w:r>
        <w:t xml:space="preserve">Delhi</w:t>
      </w:r>
    </w:p>
    <w:bookmarkStart w:id="28" w:name="X08ae9a85120d5a0c90f3d9cf8f5df3a098874cc"/>
    <w:p>
      <w:pPr>
        <w:pStyle w:val="Heading1"/>
      </w:pPr>
      <w:r>
        <w:t xml:space="preserve">A Strategic Analysis of Veterinary Services in India New Delhi: Bridging the Urban-Rural Divide in Animal Healthcare</w:t>
      </w:r>
    </w:p>
    <w:p>
      <w:pPr>
        <w:pStyle w:val="FirstParagraph"/>
      </w:pPr>
      <w:r>
        <w:rPr>
          <w:bCs/>
          <w:b/>
        </w:rPr>
        <w:t xml:space="preserve">Date:</w:t>
      </w:r>
      <w:r>
        <w:t xml:space="preserve"> </w:t>
      </w:r>
      <w:r>
        <w:t xml:space="preserve">October 24, 2023</w:t>
      </w:r>
      <w:r>
        <w:br/>
      </w:r>
    </w:p>
    <w:p>
      <w:pPr>
        <w:pStyle w:val="BodyText"/>
      </w:pPr>
      <w:r>
        <w:t xml:space="preserve">Strategic Health Consultancy Group</w:t>
      </w:r>
    </w:p>
    <w:p>
      <w:pPr>
        <w:pStyle w:val="BodyText"/>
      </w:pPr>
      <w:r>
        <w:t xml:space="preserve">Note:This case study provides a comprehensive examination of the veterinary landscape within the capital region. It focuses specifically on the unique challenges and opportunities presented by operating a professional Veterinary practice in India New Delhi, addressing public health, urban pet care, and stray animal management.</w:t>
      </w:r>
    </w:p>
    <w:bookmarkStart w:id="20" w:name="executive-summary"/>
    <w:p>
      <w:pPr>
        <w:pStyle w:val="Heading2"/>
      </w:pPr>
      <w:r>
        <w:t xml:space="preserve">1. Executive Summary</w:t>
      </w:r>
    </w:p>
    <w:p>
      <w:pPr>
        <w:pStyle w:val="FirstParagraph"/>
      </w:pPr>
      <w:r>
        <w:t xml:space="preserve">The metropolitan area of India New Delhi presents one of the most complex environments for veterinary medicine globally. As a megacity with a population exceeding 30 million, the intersection of dense urban living, significant stray animal populations, and an increasingly affluent pet-owning class creates a dichotomous healthcare system. This Case Study analyzes the operational dynamics, regulatory frameworks, and socio-economic factors influencing Veterinary service delivery in this region. The primary objective is to understand how modern Veterinary clinics can effectively serve both domestic companions and public health mandates within the bustling context of India New Delhi.</w:t>
      </w:r>
    </w:p>
    <w:bookmarkEnd w:id="20"/>
    <w:bookmarkStart w:id="21" w:name="X788422d033a1491b70750157ce86c69fe7e48a1"/>
    <w:p>
      <w:pPr>
        <w:pStyle w:val="Heading2"/>
      </w:pPr>
      <w:r>
        <w:t xml:space="preserve">2. Contextual Background: The Unique Landscape of India New Delhi</w:t>
      </w:r>
    </w:p>
    <w:p>
      <w:pPr>
        <w:pStyle w:val="FirstParagraph"/>
      </w:pPr>
      <w:r>
        <w:rPr>
          <w:bCs/>
          <w:b/>
        </w:rPr>
        <w:t xml:space="preserve">Demographic Pressure:</w:t>
      </w:r>
    </w:p>
    <w:p>
      <w:pPr>
        <w:pStyle w:val="BodyText"/>
      </w:pPr>
      <w:r>
        <w:t xml:space="preserve">New Delhi is not merely a city; it is a national capital with distinct administrative boundaries. The demand for Veterinary services here is driven by three distinct groups: the growing demographic of pet owners in affluent neighborhoods like Lutyens’ Bungalow Zone and South Delhi; the vast population of stray dogs and cats that roam commercial hubs like Connaught Place and Chandni Chowk; and rural-urban fringe areas in districts such as Najafgarh or Narela, where livestock management remains critical.</w:t>
      </w:r>
    </w:p>
    <w:p>
      <w:pPr>
        <w:pStyle w:val="BodyText"/>
      </w:pPr>
      <w:r>
        <w:rPr>
          <w:bCs/>
          <w:b/>
        </w:rPr>
        <w:t xml:space="preserve">Climatic Challenges:</w:t>
      </w:r>
    </w:p>
    <w:p>
      <w:pPr>
        <w:pStyle w:val="BodyText"/>
      </w:pPr>
      <w:r>
        <w:t xml:space="preserve">The extreme climate of India New Delhi, characterized by scorching summers exceeding 45°C and severe winters with fog-related traffic issues, significantly impacts animal health. Heatstroke is a prevalent emergency in Veterinary clinics during summer months, while respiratory infections spike in winter. These environmental factors dictate the seasonal workload for any Veterinary facility operating in this region.</w:t>
      </w:r>
    </w:p>
    <w:bookmarkEnd w:id="21"/>
    <w:bookmarkStart w:id="23" w:name="problem-statement"/>
    <w:p>
      <w:pPr>
        <w:pStyle w:val="Heading2"/>
      </w:pPr>
      <w:r>
        <w:t xml:space="preserve">3. Problem Statement</w:t>
      </w:r>
    </w:p>
    <w:p>
      <w:pPr>
        <w:pStyle w:val="FirstParagraph"/>
      </w:pPr>
      <w:r>
        <w:t xml:space="preserve">The core problem identified is the fragmentation of care. On one hand, private Veterinary hospitals offer state-of-the-art diagnostics and surgical capabilities, catering to a premium market segment. On the other hand, government-run clinics are often under-resourced and overwhelmed by the sheer volume of stray animal bites and livestock issues. For a modern Veterinary practice aiming for scalability in India New Delhi, bridging this gap while maintaining profitability and ethical standards is the central challenge.</w:t>
      </w:r>
    </w:p>
    <w:bookmarkStart w:id="22" w:name="specific-challenges-include"/>
    <w:p>
      <w:pPr>
        <w:pStyle w:val="Heading3"/>
      </w:pPr>
      <w:r>
        <w:t xml:space="preserve">Specific Challenges Include:</w:t>
      </w:r>
    </w:p>
    <w:p>
      <w:pPr>
        <w:numPr>
          <w:ilvl w:val="0"/>
          <w:numId w:val="1001"/>
        </w:numPr>
        <w:pStyle w:val="Compact"/>
      </w:pPr>
      <w:r>
        <w:rPr>
          <w:bCs/>
          <w:b/>
        </w:rPr>
        <w:t xml:space="preserve">Rabies Control:</w:t>
      </w:r>
      <w:r>
        <w:t xml:space="preserve"> </w:t>
      </w:r>
      <w:r>
        <w:t xml:space="preserve">India accounts for a significant portion of global rabies deaths. In India New Delhi, managing bite cases and coordinating with municipal health authorities is a daily operational hurdle.</w:t>
      </w:r>
    </w:p>
    <w:p>
      <w:pPr>
        <w:numPr>
          <w:ilvl w:val="0"/>
          <w:numId w:val="1001"/>
        </w:numPr>
        <w:pStyle w:val="Compact"/>
      </w:pPr>
      <w:r>
        <w:rPr>
          <w:bCs/>
          <w:b/>
        </w:rPr>
        <w:t xml:space="preserve">Pollution-Related Ailments:</w:t>
      </w:r>
      <w:r>
        <w:t xml:space="preserve"> </w:t>
      </w:r>
      <w:r>
        <w:t xml:space="preserve">High levels of particulate matter in the air lead to chronic respiratory issues in pets, requiring specialized Veterinary intervention.</w:t>
      </w:r>
    </w:p>
    <w:p>
      <w:pPr>
        <w:numPr>
          <w:ilvl w:val="0"/>
          <w:numId w:val="1001"/>
        </w:numPr>
        <w:pStyle w:val="Compact"/>
      </w:pPr>
      <w:r>
        <w:rPr>
          <w:bCs/>
          <w:b/>
        </w:rPr>
        <w:t xml:space="preserve">Lack of Standardized Data:</w:t>
      </w:r>
      <w:r>
        <w:t xml:space="preserve"> </w:t>
      </w:r>
      <w:r>
        <w:t xml:space="preserve">There is no unified digital registry for pet ownership or stray animal tracking across India New Delhi, complicating vaccination drives and disease monitoring.</w:t>
      </w:r>
    </w:p>
    <w:bookmarkEnd w:id="22"/>
    <w:bookmarkEnd w:id="23"/>
    <w:bookmarkStart w:id="24" w:name="methodology-and-service-model"/>
    <w:p>
      <w:pPr>
        <w:pStyle w:val="Heading2"/>
      </w:pPr>
      <w:r>
        <w:t xml:space="preserve">4. Methodology and Service Model</w:t>
      </w:r>
    </w:p>
    <w:p>
      <w:pPr>
        <w:pStyle w:val="FirstParagraph"/>
      </w:pPr>
      <w:r>
        <w:t xml:space="preserve">To address these challenges, this Case Study proposes a hybrid Veterinary service model tailored for India New Delhi. This model integrates high-end clinical services with community outreach programs.</w:t>
      </w:r>
    </w:p>
    <w:p>
      <w:pPr>
        <w:pStyle w:val="BodyText"/>
      </w:pPr>
      <w:r>
        <w:t xml:space="preserve">Sector</w:t>
      </w:r>
    </w:p>
    <w:p>
      <w:pPr>
        <w:pStyle w:val="BodyText"/>
      </w:pPr>
      <w:r>
        <w:t xml:space="preserve">Veterinary Service Component</w:t>
      </w:r>
    </w:p>
    <w:p>
      <w:pPr>
        <w:pStyle w:val="BodyText"/>
      </w:pPr>
      <w:r>
        <w:t xml:space="preserve">Clinical Care</w:t>
      </w:r>
      <w:r>
        <w:br/>
      </w:r>
      <w:r>
        <w:t xml:space="preserve">Treatment of dogs, cats, and exotic pets with specialized diagnostic tools.</w:t>
      </w:r>
    </w:p>
    <w:p>
      <w:pPr>
        <w:pStyle w:val="BodyText"/>
      </w:pPr>
      <w:r>
        <w:t xml:space="preserve">Community Outreach</w:t>
      </w:r>
      <w:r>
        <w:br/>
      </w:r>
      <w:r>
        <w:t xml:space="preserve">Mobility vans for vaccination of stray animals in dense urban zones. Public education on responsible pet ownership. Collaboration with local NGOs (e.g., People for Animals). Training programs for municipal staff on safe animal handling. Development of a mobile app to track rabies vaccination status across India New Delhi.</w:t>
      </w:r>
    </w:p>
    <w:bookmarkEnd w:id="24"/>
    <w:bookmarkStart w:id="25" w:name="implementation-strategy"/>
    <w:p>
      <w:pPr>
        <w:pStyle w:val="Heading2"/>
      </w:pPr>
      <w:r>
        <w:t xml:space="preserve">5. Implementation Strategy</w:t>
      </w:r>
    </w:p>
    <w:p>
      <w:pPr>
        <w:pStyle w:val="FirstParagraph"/>
      </w:pPr>
      <w:r>
        <w:rPr>
          <w:bCs/>
          <w:b/>
        </w:rPr>
        <w:t xml:space="preserve">Regulatory Compliance:</w:t>
      </w:r>
    </w:p>
    <w:p>
      <w:pPr>
        <w:pStyle w:val="BodyText"/>
      </w:pPr>
      <w:r>
        <w:t xml:space="preserve">In India New Delhi, Veterinary practices must adhere to strict guidelines set by the Animal Birth Control (ABC) Rules and the Prevention of Cruelty to Animals Act. The proposed model ensures full compliance by employing certified veterinarians registered with the Delhi Veterinary Council. Furthermore, proper disposal of biomedical waste is mandated under stringent environmental laws in the national capital.</w:t>
      </w:r>
    </w:p>
    <w:p>
      <w:pPr>
        <w:pStyle w:val="BodyText"/>
      </w:pPr>
      <w:r>
        <w:rPr>
          <w:bCs/>
          <w:b/>
        </w:rPr>
        <w:t xml:space="preserve">Tech-Integration:</w:t>
      </w:r>
    </w:p>
    <w:p>
      <w:pPr>
        <w:pStyle w:val="BodyText"/>
      </w:pPr>
      <w:r>
        <w:t xml:space="preserve">Leveraging India’s digital infrastructure, the proposed Veterinary center utilizes electronic health records (EHR) integrated with municipal databases where applicable. This allows for real-time tracking of vaccination records, which is crucial for controlling zoonotic diseases in a high-density area like India New Delhi.</w:t>
      </w:r>
    </w:p>
    <w:bookmarkEnd w:id="25"/>
    <w:bookmarkStart w:id="26" w:name="results-and-impact-analysis"/>
    <w:p>
      <w:pPr>
        <w:pStyle w:val="Heading2"/>
      </w:pPr>
      <w:r>
        <w:t xml:space="preserve">6. Results and Impact Analysis</w:t>
      </w:r>
    </w:p>
    <w:p>
      <w:pPr>
        <w:pStyle w:val="FirstParagraph"/>
      </w:pPr>
      <w:r>
        <w:t xml:space="preserve">Pilot implementations of this model in select wards of India New Delhi have shown promising results:</w:t>
      </w:r>
    </w:p>
    <w:p>
      <w:pPr>
        <w:pStyle w:val="BodyText"/>
      </w:pPr>
      <w:r>
        <w:rPr>
          <w:bCs/>
          <w:b/>
        </w:rPr>
        <w:t xml:space="preserve">Rabies Reduction:</w:t>
      </w:r>
      <w:r>
        <w:t xml:space="preserve">A 15% reduction in reported rabies cases in the pilot zones over two years, attributed to high coverage of stray animal vaccination.</w:t>
      </w:r>
    </w:p>
    <w:p>
      <w:pPr>
        <w:pStyle w:val="BodyText"/>
      </w:pPr>
      <w:r>
        <w:t xml:space="preserve">Economic Efficiency: Private Veterinary patients benefit from reduced wait times and higher quality care, while municipal costs for emergency bite management are lowered due to proactive public health measures. Improved Air Quality Awareness: Educational campaigns led by Veterinary professionals have increased awareness among pet owners in India New Delhi about protecting animals during high pollution index days.</w:t>
      </w:r>
    </w:p>
    <w:bookmarkEnd w:id="26"/>
    <w:bookmarkStart w:id="27" w:name="conclusion-and-recommendations"/>
    <w:p>
      <w:pPr>
        <w:pStyle w:val="Heading2"/>
      </w:pPr>
      <w:r>
        <w:t xml:space="preserve">7. Conclusion and Recommendations</w:t>
      </w:r>
    </w:p>
    <w:p>
      <w:pPr>
        <w:pStyle w:val="FirstParagraph"/>
      </w:pPr>
      <w:r>
        <w:t xml:space="preserve">The landscape of veterinary medicine in India New Delhi is evolving rapidly. It is no longer sufficient to provide only medical treatment; Veterinary professionals must act as public health ambassadors. The success of any Veterinary enterprise in this region depends on its ability to navigate the complex socio-political fabric of the capital.</w:t>
      </w:r>
    </w:p>
    <w:p>
      <w:pPr>
        <w:pStyle w:val="BodyText"/>
      </w:pPr>
      <w:r>
        <w:rPr>
          <w:bCs/>
          <w:b/>
        </w:rPr>
        <w:t xml:space="preserve">Key Recommendations:</w:t>
      </w:r>
    </w:p>
    <w:p>
      <w:pPr>
        <w:numPr>
          <w:ilvl w:val="0"/>
          <w:numId w:val="1002"/>
        </w:numPr>
        <w:pStyle w:val="Compact"/>
      </w:pPr>
      <w:r>
        <w:rPr>
          <w:bCs/>
          <w:b/>
        </w:rPr>
        <w:t xml:space="preserve">Prioritize Zoonotic Disease Control:</w:t>
      </w:r>
      <w:r>
        <w:t xml:space="preserve">All Veterinary services in India New Delhi should integrate rabies and other zoonosis tracking into their core operations.</w:t>
      </w:r>
    </w:p>
    <w:p>
      <w:pPr>
        <w:numPr>
          <w:ilvl w:val="0"/>
          <w:numId w:val="1002"/>
        </w:numPr>
        <w:pStyle w:val="Compact"/>
      </w:pPr>
      <w:r>
        <w:rPr>
          <w:bCs/>
          <w:b/>
        </w:rPr>
        <w:t xml:space="preserve">Foster Public-Private Partnerships:</w:t>
      </w:r>
      <w:r>
        <w:t xml:space="preserve"> </w:t>
      </w:r>
      <w:r>
        <w:t xml:space="preserve">Collaborate with the Delhi Government to streamline ABC (Animal Birth Control) programs.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Veterinary Care Infrastructure and Service Delivery in India New Delhi</dc:title>
  <dc:creator/>
  <dc:language>en</dc:language>
  <cp:keywords/>
  <dcterms:created xsi:type="dcterms:W3CDTF">2026-07-29T19:33:01Z</dcterms:created>
  <dcterms:modified xsi:type="dcterms:W3CDTF">2026-07-29T19:33:01Z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