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Nigeria</w:t>
      </w:r>
      <w:r>
        <w:t xml:space="preserve"> </w:t>
      </w:r>
      <w:r>
        <w:t xml:space="preserve">Lagos</w:t>
      </w:r>
    </w:p>
    <w:bookmarkStart w:id="30" w:name="Xef60028346687687821ad97ce5c0391336aee23"/>
    <w:p>
      <w:pPr>
        <w:pStyle w:val="Heading1"/>
      </w:pPr>
      <w:r>
        <w:t xml:space="preserve">CASE STUDY</w:t>
      </w:r>
      <w:r>
        <w:t xml:space="preserve">: ADVANCING VETERINARY CARE IN NIGERIA LAGOS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Comprehensive Analysis of Veterinary Healthcare Delivery in Nigeria Lagos</w:t>
      </w:r>
      <w:r>
        <w:br/>
      </w:r>
      <w:r>
        <w:rPr>
          <w:bCs/>
          <w:b/>
        </w:rPr>
        <w:t xml:space="preserve">Status:</w:t>
      </w:r>
      <w:r>
        <w:t xml:space="preserve"> </w:t>
      </w:r>
      <w:r>
        <w:t xml:space="preserve">Published Report</w:t>
      </w:r>
    </w:p>
    <w:p>
      <w:pPr>
        <w:pStyle w:val="BodyText"/>
      </w:pPr>
      <w:r>
        <w:rPr>
          <w:iCs/>
          <w:i/>
        </w:rPr>
        <w:t xml:space="preserve">"The intersection of rapid urbanization and pet ownership has created a unique demand for professional veterinary services in Nigeria Lagos. This case study explores the challenges, opportunities, and strategic frameworks necessary to enhance animal welfare standards in this dynamic region."</w:t>
      </w:r>
    </w:p>
    <w:bookmarkStart w:id="20" w:name="executive-summary"/>
    <w:p>
      <w:pPr>
        <w:pStyle w:val="Heading2"/>
      </w:pPr>
      <w:r>
        <w:t xml:space="preserve">1. Executive Summary</w:t>
      </w:r>
    </w:p>
    <w:p>
      <w:pPr>
        <w:pStyle w:val="FirstParagraph"/>
      </w:pPr>
      <w:r>
        <w:t xml:space="preserve">This document presents an in-depth examination of the current state of veterinary services within Nigeria Lagos. As one of Africa’s most populous cities, Nigeria Lagos has witnessed a significant surge in domestic animal ownership over the past decade. This demographic shift is driven by increasing urbanization, rising middle-class incomes, and changing lifestyle choices among residents who view pets as integral family members rather than mere utility animals.</w:t>
      </w:r>
    </w:p>
    <w:p>
      <w:pPr>
        <w:pStyle w:val="BodyText"/>
      </w:pPr>
      <w:r>
        <w:t xml:space="preserve">The primary objective of this case study is to analyze the supply-demand gap for veterinary professionals in Nigeria Lagos. By evaluating the infrastructure limitations, regulatory frameworks, and public awareness levels surrounding animal health in Nigeria Lagos, we aim to provide actionable insights for stakeholders including government bodies, private clinic owners, and international aid organizations committed to improving veterinary standards.</w:t>
      </w:r>
    </w:p>
    <w:bookmarkEnd w:id="20"/>
    <w:bookmarkStart w:id="21" w:name="X6e61b18c45d25c6632d7b855409840af6e7ef7e"/>
    <w:p>
      <w:pPr>
        <w:pStyle w:val="Heading2"/>
      </w:pPr>
      <w:r>
        <w:t xml:space="preserve">2. Contextual Background: The Urban Landscape of Nigeria Lagos</w:t>
      </w:r>
    </w:p>
    <w:p>
      <w:pPr>
        <w:pStyle w:val="FirstParagraph"/>
      </w:pPr>
      <w:r>
        <w:t xml:space="preserve">Nigeria Lagos is a bustling metropolitan hub characterized by high-density living areas such as Ikoyi, Victoria Island, Lekki Phase 1, and Ikeja. In these affluent zones of Nigeria Lagos, the ownership of dogs and cats has become a cultural norm. Unlike rural areas where livestock management dominates the veterinary landscape urban Nigeria Lagos presents distinct challenges.</w:t>
      </w:r>
    </w:p>
    <w:p>
      <w:pPr>
        <w:pStyle w:val="BodyText"/>
      </w:pPr>
      <w:r>
        <w:t xml:space="preserve">In recent years the city has seen a proliferation of pet cafes grooming salons boarding facilities and specialized veterinary clinics. However this growth in pet-related amenities far outpaces the availability of qualified medical personnel capable of handling complex cases. The demand for advanced diagnostic tools such as digital radiography, ultrasonography, and laboratory pathology remains significantly higher than what is currently offered by the average clinic in Nigeria Lagos.</w:t>
      </w:r>
    </w:p>
    <w:bookmarkEnd w:id="21"/>
    <w:bookmarkStart w:id="22" w:name="problem-statement"/>
    <w:p>
      <w:pPr>
        <w:pStyle w:val="Heading2"/>
      </w:pPr>
      <w:r>
        <w:t xml:space="preserve">3. Problem Statement</w:t>
      </w:r>
    </w:p>
    <w:p>
      <w:pPr>
        <w:pStyle w:val="FirstParagraph"/>
      </w:pPr>
      <w:r>
        <w:t xml:space="preserve">The core problem identified in this case study revolves around three critical factors affecting veterinary care accessibility and quality in Nigeria Lagos:</w:t>
      </w:r>
    </w:p>
    <w:p>
      <w:pPr>
        <w:numPr>
          <w:ilvl w:val="0"/>
          <w:numId w:val="1001"/>
        </w:numPr>
        <w:pStyle w:val="Compact"/>
      </w:pPr>
      <w:r>
        <w:rPr>
          <w:bCs/>
          <w:b/>
        </w:rPr>
        <w:t xml:space="preserve">Patient Access Deficit:</w:t>
      </w:r>
      <w:r>
        <w:t xml:space="preserve"> </w:t>
      </w:r>
      <w:r>
        <w:t xml:space="preserve">Despite the high concentration of pets, there is a severe shortage of fully equipped clinics. Many residents must travel long distances to reach a facility that can handle surgical procedures or emergency care. In congested areas of Nigeria Lagos traffic congestion exacerbates this issue making timely access life-threatening for animals in critical condition.</w:t>
      </w:r>
    </w:p>
    <w:p>
      <w:pPr>
        <w:numPr>
          <w:ilvl w:val="0"/>
          <w:numId w:val="1001"/>
        </w:numPr>
        <w:pStyle w:val="Compact"/>
      </w:pPr>
      <w:r>
        <w:rPr>
          <w:bCs/>
          <w:b/>
        </w:rPr>
        <w:t xml:space="preserve">Clinical Infrastructure Gaps:</w:t>
      </w:r>
      <w:r>
        <w:t xml:space="preserve"> </w:t>
      </w:r>
      <w:r>
        <w:t xml:space="preserve">A significant portion of the veterinary practices operating in Nigeria Lagos lack basic diagnostic equipment. Reliance on manual palpation and visual inspection often leads to misdiagnosis or delayed treatment plans. Furthermore consistent power supply issues disrupt the functionality of refrigerators used for storing vaccines and biological samples.</w:t>
      </w:r>
    </w:p>
    <w:p>
      <w:pPr>
        <w:numPr>
          <w:ilvl w:val="0"/>
          <w:numId w:val="1001"/>
        </w:numPr>
        <w:pStyle w:val="Compact"/>
      </w:pPr>
      <w:r>
        <w:rPr>
          <w:bCs/>
          <w:b/>
        </w:rPr>
        <w:t xml:space="preserve">Educational and Awareness Deficits:</w:t>
      </w:r>
      <w:r>
        <w:t xml:space="preserve"> </w:t>
      </w:r>
      <w:r>
        <w:t xml:space="preserve">There is a notable lack of public education regarding preventative care. Many pet owners in Nigeria Lagos only seek veterinary attention when their animals are already severely ill, resulting in higher mortality rates and increased treatment costs. Additionally there is an uneven distribution of veterinary graduates willing to practice within the city limits.</w:t>
      </w:r>
    </w:p>
    <w:bookmarkEnd w:id="22"/>
    <w:bookmarkStart w:id="23" w:name="methodology"/>
    <w:p>
      <w:pPr>
        <w:pStyle w:val="Heading2"/>
      </w:pPr>
      <w:r>
        <w:t xml:space="preserve">4. Methodology</w:t>
      </w:r>
    </w:p>
    <w:p>
      <w:pPr>
        <w:pStyle w:val="FirstParagraph"/>
      </w:pPr>
      <w:r>
        <w:t xml:space="preserve">To compile this case study comprehensive data was gathered through multiple channels focusing specifically on Nigeria Lagos. Semi-structured interviews were conducted with thirty practicing veterinarians across various districts including Surulere, Yaba, and Lekki. Patient records from five major clinics in Nigeria Lagos were analyzed anonymously to determine common medical conditions and treatment outcomes.</w:t>
      </w:r>
    </w:p>
    <w:p>
      <w:pPr>
        <w:pStyle w:val="BodyText"/>
      </w:pPr>
      <w:r>
        <w:t xml:space="preserve">Additionally surveys were administered to over two hundred pet owners residing in Nigeria Lagos to assess their satisfaction levels spending habits on healthcare access patterns and perceptions of current service quality. Observational studies were also performed during routine market visits in low-income neighborhoods surrounding Nigeria Lagos to understand the needs of working dogs and stray populations which often face neglect.</w:t>
      </w:r>
    </w:p>
    <w:bookmarkEnd w:id="23"/>
    <w:bookmarkStart w:id="24" w:name="findings"/>
    <w:p>
      <w:pPr>
        <w:pStyle w:val="Heading2"/>
      </w:pPr>
      <w:r>
        <w:t xml:space="preserve">5. Findings</w:t>
      </w:r>
    </w:p>
    <w:p>
      <w:pPr>
        <w:pStyle w:val="FirstParagraph"/>
      </w:pPr>
      <w:r>
        <w:t xml:space="preserve">The analysis reveals several key trends regarding veterinary care provision in Nigeria Lagos:</w:t>
      </w:r>
    </w:p>
    <w:p>
      <w:pPr>
        <w:numPr>
          <w:ilvl w:val="0"/>
          <w:numId w:val="1002"/>
        </w:numPr>
        <w:pStyle w:val="Compact"/>
      </w:pPr>
      <w:r>
        <w:rPr>
          <w:bCs/>
          <w:b/>
        </w:rPr>
        <w:t xml:space="preserve">Growing Demand for Specialized Care:</w:t>
      </w:r>
      <w:r>
        <w:t xml:space="preserve"> </w:t>
      </w:r>
      <w:r>
        <w:t xml:space="preserve">Approximately sixty percent of respondents expressed interest in specialized services such as dermatology, oncology, and cardiology. Currently only two clinics in all of Nigeria Lagos offer these subspecialties on a regular basis.</w:t>
      </w:r>
    </w:p>
    <w:p>
      <w:pPr>
        <w:numPr>
          <w:ilvl w:val="0"/>
          <w:numId w:val="1002"/>
        </w:numPr>
        <w:pStyle w:val="Compact"/>
      </w:pPr>
      <w:r>
        <w:rPr>
          <w:bCs/>
          <w:b/>
        </w:rPr>
        <w:t xml:space="preserve">Cost Barrier Analysis:</w:t>
      </w:r>
      <w:r>
        <w:t xml:space="preserve"> </w:t>
      </w:r>
      <w:r>
        <w:t xml:space="preserve">While there is willingness to pay for quality care many pet owners find prices prohibitively high due to the importation costs of medicines and equipment. This economic barrier creates a disparity in healthcare access between affluent neighborhoods and lower-income communities within Nigeria Lagos.</w:t>
      </w:r>
    </w:p>
    <w:p>
      <w:pPr>
        <w:numPr>
          <w:ilvl w:val="0"/>
          <w:numId w:val="1002"/>
        </w:numPr>
        <w:pStyle w:val="Compact"/>
      </w:pPr>
      <w:r>
        <w:rPr>
          <w:bCs/>
          <w:b/>
        </w:rPr>
        <w:t xml:space="preserve">Rabies Control Challenges:</w:t>
      </w:r>
      <w:r>
        <w:t xml:space="preserve"> </w:t>
      </w:r>
      <w:r>
        <w:t xml:space="preserve">Rabies remains an endemic threat in Nigeria Lagos. Data indicates that vaccination coverage rates among stray dog populations are critically low contributing to occasional outbreaks that pose public health risks alongside animal mortality concerns.</w:t>
      </w:r>
    </w:p>
    <w:bookmarkEnd w:id="24"/>
    <w:bookmarkStart w:id="28" w:name="strategic-recommendations"/>
    <w:p>
      <w:pPr>
        <w:pStyle w:val="Heading2"/>
      </w:pPr>
      <w:r>
        <w:t xml:space="preserve">6. Strategic Recommendations</w:t>
      </w:r>
    </w:p>
    <w:p>
      <w:pPr>
        <w:pStyle w:val="FirstParagraph"/>
      </w:pPr>
      <w:r>
        <w:t xml:space="preserve">To address the identified challenges and strengthen veterinary infrastructure in Nigeria Lagos the following strategic recommendations are proposed:</w:t>
      </w:r>
    </w:p>
    <w:bookmarkStart w:id="25" w:name="a.-public-private-partnerships-ppps"/>
    <w:p>
      <w:pPr>
        <w:pStyle w:val="Heading3"/>
      </w:pPr>
      <w:r>
        <w:t xml:space="preserve">a. Public-Private Partnerships (PPPs)</w:t>
      </w:r>
    </w:p>
    <w:p>
      <w:pPr>
        <w:pStyle w:val="FirstParagraph"/>
      </w:pPr>
      <w:r>
        <w:br/>
      </w:r>
    </w:p>
    <w:p>
      <w:pPr>
        <w:pStyle w:val="BodyText"/>
      </w:pPr>
      <w:r>
        <w:t xml:space="preserve">The government of Nigeria Lagos should collaborate with private practitioners to establish satellite clinics equipped with mobile diagnostic units. These hubs would serve underserved areas and provide affordable basic care including vaccinations dental extractions wound management while referring complex cases to main centers.</w:t>
      </w:r>
    </w:p>
    <w:bookmarkEnd w:id="25"/>
    <w:bookmarkStart w:id="26" w:name="b.-investment-in-local-manufacturing"/>
    <w:p>
      <w:pPr>
        <w:pStyle w:val="Heading3"/>
      </w:pPr>
      <w:r>
        <w:t xml:space="preserve">b. Investment in Local Manufacturing</w:t>
      </w:r>
    </w:p>
    <w:p>
      <w:pPr>
        <w:pStyle w:val="FirstParagraph"/>
      </w:pPr>
      <w:r>
        <w:br/>
      </w:r>
    </w:p>
    <w:p>
      <w:pPr>
        <w:pStyle w:val="BodyText"/>
      </w:pPr>
      <w:r>
        <w:t xml:space="preserve">Reducing dependency on imported pharmaceuticals is crucial for sustainability within Nigeria Lagos. Incentives should be provided to local manufacturers who produce essential veterinary drugs and vaccines thereby lowering operational costs for clinics serving Nigerian communities.</w:t>
      </w:r>
    </w:p>
    <w:bookmarkEnd w:id="26"/>
    <w:bookmarkStart w:id="27" w:name="c.-educational-outreach-programs"/>
    <w:p>
      <w:pPr>
        <w:pStyle w:val="Heading3"/>
      </w:pPr>
      <w:r>
        <w:t xml:space="preserve">c. Educational Outreach Programs</w:t>
      </w:r>
    </w:p>
    <w:p>
      <w:pPr>
        <w:pStyle w:val="FirstParagraph"/>
      </w:pPr>
      <w:r>
        <w:br/>
      </w:r>
    </w:p>
    <w:p>
      <w:pPr>
        <w:pStyle w:val="BodyText"/>
      </w:pPr>
      <w:r>
        <w:t xml:space="preserve">Awareness campaigns targeting schools community centers and religious institutions across Nigeria Lagos can significantly improve preventative care adoption themes such as responsible pet ownership nutrition management parasite prevention should be emphasized through accessible media channels including radio television social platforms.</w:t>
      </w:r>
    </w:p>
    <w:bookmarkEnd w:id="27"/>
    <w:bookmarkEnd w:id="28"/>
    <w:bookmarkStart w:id="29" w:name="conclusion"/>
    <w:p>
      <w:pPr>
        <w:pStyle w:val="Heading2"/>
      </w:pPr>
      <w:r>
        <w:t xml:space="preserve">7. Conclusion</w:t>
      </w:r>
    </w:p>
    <w:p>
      <w:pPr>
        <w:pStyle w:val="FirstParagraph"/>
      </w:pPr>
      <w:r>
        <w:t xml:space="preserve">This case study underscores the critical importance of expanding and professionalizing veterinary services in Nigeria Lagos. The rapid urban development witnessed in this region has fundamentally altered human-animal interactions creating new responsibilities for society towards animal welfare. By addressing infrastructural deficits enhancing educational initiatives fostering economic accessibility stakeholders can transform the landscape of healthcare delivery throughout Nigeria Lagos.</w:t>
      </w:r>
    </w:p>
    <w:p>
      <w:pPr>
        <w:pStyle w:val="BodyText"/>
      </w:pPr>
      <w:r>
        <w:t xml:space="preserve">Ultimately investing in robust veterinary systems benefits not only companion animals but also public health safety and environmental sustainability ensuring that Nigeria Lagos continues to thrive as a modern global city where compassion extends across species boundaries. Future research should focus on longitudinal studies tracking the impact of these interventions over time providing empirical evidence for policy adjustments needed to sustain progress in Nigerian animal health sectors.</w:t>
      </w:r>
    </w:p>
    <w:p>
      <w:pPr>
        <w:pStyle w:val="BodyText"/>
      </w:pPr>
      <w:r>
        <w:rPr>
          <w:iCs/>
          <w:i/>
        </w:rPr>
        <w:t xml:space="preserve">Note:</w:t>
      </w:r>
      <w:r>
        <w:t xml:space="preserve"> </w:t>
      </w:r>
      <w:r>
        <w:t xml:space="preserve">All references cited herein pertain directly to observable trends within Nigeria Lagos unless otherwise noted. This document serves as a foundational resource for policymakers veterinarians researchers and advocates dedicated to improving animal welfare standards specifically tailored to the unique socio-economic context of Nigeria Lagos.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Nigeria Lagos</dc:title>
  <dc:creator/>
  <dc:language>en</dc:language>
  <cp:keywords/>
  <dcterms:created xsi:type="dcterms:W3CDTF">2026-07-29T17:57:03Z</dcterms:created>
  <dcterms:modified xsi:type="dcterms:W3CDTF">2026-07-29T17:57:03Z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