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Veterinary</w:t>
      </w:r>
      <w:r>
        <w:t xml:space="preserve"> </w:t>
      </w:r>
      <w:r>
        <w:t xml:space="preserve">Care</w:t>
      </w:r>
      <w:r>
        <w:t xml:space="preserve"> </w:t>
      </w:r>
      <w:r>
        <w:t xml:space="preserve">in</w:t>
      </w:r>
      <w:r>
        <w:t xml:space="preserve"> </w:t>
      </w:r>
      <w:r>
        <w:t xml:space="preserve">Spain</w:t>
      </w:r>
      <w:r>
        <w:t xml:space="preserve"> </w:t>
      </w:r>
      <w:r>
        <w:t xml:space="preserve">Barcelona</w:t>
      </w:r>
    </w:p>
    <w:bookmarkStart w:id="30" w:name="Xaa03f4c4a4a8c1b0df9f59e5208b30f37e2cb5d"/>
    <w:p>
      <w:pPr>
        <w:pStyle w:val="Heading1"/>
      </w:pPr>
      <w:r>
        <w:t xml:space="preserve">Veterinary Excellence in a Global Metropolis: A Strategic Case Study of Animal Healthcare Services in Spain Barcelona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t xml:space="preserve">Jurisdiction Focus:</w:t>
      </w:r>
    </w:p>
    <w:bookmarkStart w:id="20" w:name="executive-summary"/>
    <w:p>
      <w:pPr>
        <w:pStyle w:val="Heading2"/>
      </w:pPr>
      <w:r>
        <w:t xml:space="preserve">Executive Summary</w:t>
      </w:r>
    </w:p>
    <w:p>
      <w:pPr>
        <w:pStyle w:val="FirstParagraph"/>
      </w:pPr>
      <w:r>
        <w:t xml:space="preserve">The rapid urbanization and evolving socio-cultural dynamics of major European cities have created a distinct paradigm for pet ownership. This case study analyzes the operational, medical, and legal frameworks of veterinary practice within the vibrant context of Spain Barcelona. As one of Europe's most visited cities with a dense population, Spain Barcelona presents unique challenges and opportunities for veterinarians. The document explores how modern Veterinary services must adapt to high-density living, stringent European Union health regulations, and the specific cultural appreciation for animals in Catalonia. By examining these factors, we aim to provide a comprehensive overview of the current state of veterinary care in this bustling Mediterranean hub.</w:t>
      </w:r>
    </w:p>
    <w:bookmarkEnd w:id="20"/>
    <w:bookmarkStart w:id="21" w:name="introduction"/>
    <w:p>
      <w:pPr>
        <w:pStyle w:val="Heading2"/>
      </w:pPr>
      <w:r>
        <w:t xml:space="preserve">Introduction: The Urban Pet Landscape</w:t>
      </w:r>
    </w:p>
    <w:p>
      <w:pPr>
        <w:pStyle w:val="FirstParagraph"/>
      </w:pPr>
      <w:r>
        <w:t xml:space="preserve">In recent decades, Spain Barcelona has transformed from a regional port city into a global capital for tourism, business, and culture. This transformation is mirrored in the lifestyle of its residents. The concept of pets in Spain Barcelona has shifted dramatically; animals are no longer viewed merely as working companions or outdoor creatures but as integral family members requiring specialized medical attention. This shift has necessitated a robust infrastructure of Veterinary facilities capable of handling complex cases, preventative care, and emergency services.</w:t>
      </w:r>
    </w:p>
    <w:p>
      <w:pPr>
        <w:pStyle w:val="BodyText"/>
      </w:pPr>
      <w:r>
        <w:t xml:space="preserve">The density of urban environments in Spain Barcelona means that a significant portion of the population lives in apartments with restricted outdoor access. Consequently, veterinarians in this region face specific challenges related to obesity management, behavioral issues stemming from confinement anxiety, and the prevention of infectious diseases within close-contact neighborhoods. Understanding these localized needs is crucial for any Veterinary professional operating within this dynamic Spanish market.</w:t>
      </w:r>
    </w:p>
    <w:bookmarkEnd w:id="21"/>
    <w:bookmarkStart w:id="22" w:name="demographic-analysis"/>
    <w:p>
      <w:pPr>
        <w:pStyle w:val="Heading2"/>
      </w:pPr>
      <w:r>
        <w:t xml:space="preserve">Demographic Analysis of Pet Ownership in Spain Barcelona</w:t>
      </w:r>
    </w:p>
    <w:p>
      <w:pPr>
        <w:pStyle w:val="FirstParagraph"/>
      </w:pPr>
      <w:r>
        <w:t xml:space="preserve">The demographic profile of pet owners in Spain Barcelona is diverse, reflecting the city's status as a multicultural metropolis. Research indicates that households without children are increasingly opting for pets, particularly cats and small dogs, to fill emotional voids and provide companionship. Furthermore, the high influx of international residents in Spain Barcelona has introduced a demand for bilingual veterinary services.</w:t>
      </w:r>
    </w:p>
    <w:p>
      <w:pPr>
        <w:pStyle w:val="BodyText"/>
      </w:pPr>
      <w:r>
        <w:t xml:space="preserve">A critical aspect of this demographic shift is the aging population. In many neighborhoods across Spain Barcelona, elderly citizens rely heavily on their pets for social interaction and routine maintenance of daily life. This creates a vital public health link between Veterinary care and elderly well-being. Veterinarians in this region often find themselves acting as a bridge to medical services for these vulnerable populations, ensuring that both human and animal health are monitored holistically.</w:t>
      </w:r>
    </w:p>
    <w:bookmarkEnd w:id="22"/>
    <w:bookmarkStart w:id="25" w:name="regulatory-framework"/>
    <w:p>
      <w:pPr>
        <w:pStyle w:val="Heading2"/>
      </w:pPr>
      <w:r>
        <w:t xml:space="preserve">Regulatory Framework and Legal Compliance</w:t>
      </w:r>
    </w:p>
    <w:p>
      <w:pPr>
        <w:pStyle w:val="FirstParagraph"/>
      </w:pPr>
      <w:r>
        <w:t xml:space="preserve">Operating a Veterinary clinic in Spain Barcelona requires navigating a complex web of regulations. These rules stem from three primary levels: the Spanish national government, the autonomous community of Catalonia, and local municipal ordinances. The integration with European Union standards ensures that Spain Barcelona adheres to some of the highest biosecurity and animal welfare standards globally.</w:t>
      </w:r>
    </w:p>
    <w:bookmarkStart w:id="23" w:name="mandatory-microchipping"/>
    <w:p>
      <w:pPr>
        <w:pStyle w:val="Heading3"/>
      </w:pPr>
      <w:r>
        <w:t xml:space="preserve">Mandatory Microchipping and Identification</w:t>
      </w:r>
    </w:p>
    <w:p>
      <w:pPr>
        <w:pStyle w:val="FirstParagraph"/>
      </w:pPr>
      <w:r>
        <w:t xml:space="preserve">All dogs in Spain Barcelona must be microchipped by three months of age. This is a strict legal requirement enforced to combat pet abandonment, a significant issue in the region. Furthermore, all dogs over six months old must carry an animal identification document (TIE). Veterinarians play a pivotal role in this system, as they are the primary agents responsible for registering microchips and issuing these mandatory documents. Failure to comply can result in substantial fines for owners and potential loss of license for negligent Veterinary practitioners.</w:t>
      </w:r>
    </w:p>
    <w:bookmarkEnd w:id="23"/>
    <w:bookmarkStart w:id="24" w:name="rabies-vaccination"/>
    <w:p>
      <w:pPr>
        <w:pStyle w:val="Heading3"/>
      </w:pPr>
      <w:r>
        <w:t xml:space="preserve">Rabies Vaccination Protocols</w:t>
      </w:r>
    </w:p>
    <w:p>
      <w:pPr>
        <w:pStyle w:val="FirstParagraph"/>
      </w:pPr>
      <w:r>
        <w:t xml:space="preserve">Rabies remains a notifiable disease in Spain, although the country is currently considered free of terrestrial rabies. However, strict vaccination protocols are still enforced to maintain this status. Veterinarians must ensure that all dogs receive valid vaccinations and update their records annually. In Spain Barcelona, where international travel is frequent, maintaining accurate vaccination histories (including the European Pet Passport) is essential for cross-border mobility.</w:t>
      </w:r>
    </w:p>
    <w:bookmarkEnd w:id="24"/>
    <w:bookmarkEnd w:id="25"/>
    <w:bookmarkStart w:id="26" w:name="operational-challenges"/>
    <w:p>
      <w:pPr>
        <w:pStyle w:val="Heading2"/>
      </w:pPr>
      <w:r>
        <w:t xml:space="preserve">Operational Challenges in a Dense Urban Environment</w:t>
      </w:r>
    </w:p>
    <w:p>
      <w:pPr>
        <w:pStyle w:val="FirstParagraph"/>
      </w:pPr>
      <w:r>
        <w:t xml:space="preserve">The physical infrastructure of Spain Barcelona poses unique logistical challenges for Veterinary clinics. The historic center features narrow streets and limited parking, making it difficult for clients with emergency situations to access the clinic. Consequently, many Veterinary practices in this region are relocating to suburban areas or ground-floor locations with better accessibility.</w:t>
      </w:r>
    </w:p>
    <w:p>
      <w:pPr>
        <w:pStyle w:val="BodyText"/>
      </w:pPr>
      <w:r>
        <w:t xml:space="preserve">Another significant operational challenge is the seasonal surge in population. During summer months, Spain Barcelona sees a massive influx of tourists and temporary residents. This leads to spikes in cases related to animal bites, heatstroke, and lost pets. Veterinary hospitals must be prepared for this fluctuation in workload by staffing appropriately during peak seasons.</w:t>
      </w:r>
    </w:p>
    <w:p>
      <w:pPr>
        <w:pStyle w:val="BodyText"/>
      </w:pPr>
      <w:r>
        <w:rPr>
          <w:bCs/>
          <w:b/>
        </w:rPr>
        <w:t xml:space="preserve">Biosecurity Concerns:</w:t>
      </w:r>
      <w:r>
        <w:t xml:space="preserve"> </w:t>
      </w:r>
      <w:r>
        <w:t xml:space="preserve">In high-density housing areas common in Spain Barcelona, the risk of contagious diseases spreading between multiple pets in a single building is elevated. Veterinarians are increasingly focusing on preventative medicine, emphasizing vaccination schedules and parasite control to mitigate these risks.</w:t>
      </w:r>
    </w:p>
    <w:bookmarkEnd w:id="26"/>
    <w:bookmarkStart w:id="27" w:name="technological-integration"/>
    <w:p>
      <w:pPr>
        <w:pStyle w:val="Heading2"/>
      </w:pPr>
      <w:r>
        <w:t xml:space="preserve">Technological Integration and Digital Health</w:t>
      </w:r>
    </w:p>
    <w:p>
      <w:pPr>
        <w:pStyle w:val="FirstParagraph"/>
      </w:pPr>
      <w:r>
        <w:t xml:space="preserve">To meet the high expectations of modern clients in Spain Barcelona, Veterinary practices have rapidly adopted digital technologies. Online appointment scheduling, telemedicine consultations for minor issues, and digital medical records are now standard. This digitization allows for better continuity of care, especially important given the mobile nature of some residents in Spain Barcelona.</w:t>
      </w:r>
    </w:p>
    <w:p>
      <w:pPr>
        <w:pStyle w:val="BodyText"/>
      </w:pPr>
      <w:r>
        <w:t xml:space="preserve">Furthermore, advanced diagnostic tools such as digital radiography and ultrasound are widely available in major Veterinary centers. These technologies enable faster and more accurate diagnoses, which is critical in emergency situations where time is of the essence. The integration of AI-driven diagnostics is also beginning to emerge, offering Veterinarians new ways to interpret medical imaging with greater precision.</w:t>
      </w:r>
    </w:p>
    <w:bookmarkEnd w:id="27"/>
    <w:bookmarkStart w:id="28" w:name="community-role"/>
    <w:p>
      <w:pPr>
        <w:pStyle w:val="Heading2"/>
      </w:pPr>
      <w:r>
        <w:t xml:space="preserve">The Role of Veterinary Services in Community Welfare</w:t>
      </w:r>
    </w:p>
    <w:p>
      <w:pPr>
        <w:pStyle w:val="FirstParagraph"/>
      </w:pPr>
      <w:r>
        <w:t xml:space="preserve">Beyond clinical treatment, Veterinary services in Spain Barcelona are increasingly involved in community welfare initiatives. Stray animal populations remain a concern, particularly for cats. Many veterinary clinics collaborate with local shelters and non-profit organizations to provide sterilization services and vaccinations for stray animals.</w:t>
      </w:r>
    </w:p>
    <w:p>
      <w:pPr>
        <w:pStyle w:val="BodyText"/>
      </w:pPr>
      <w:r>
        <w:t xml:space="preserve">Educational programs are also a key component of this community engagement. Veterinarians conduct workshops in schools and residential complexes across Spain Barcelona to teach responsible pet ownership. These initiatives aim to reduce the rate of abandonment by educating the public on the long-term commitments required to care for a pet properly.</w:t>
      </w:r>
    </w:p>
    <w:bookmarkEnd w:id="28"/>
    <w:bookmarkStart w:id="29" w:name="conclusion"/>
    <w:p>
      <w:pPr>
        <w:pStyle w:val="Heading2"/>
      </w:pPr>
      <w:r>
        <w:t xml:space="preserve">Conclusion</w:t>
      </w:r>
    </w:p>
    <w:p>
      <w:pPr>
        <w:pStyle w:val="FirstParagraph"/>
      </w:pPr>
      <w:r>
        <w:t xml:space="preserve">In conclusion, the landscape of Veterinary medicine in Spain Barcelona is defined by a blend of rigorous regulatory compliance, technological advancement, and deep community integration. The unique characteristics of this city—from its dense urban layout to its multicultural population—create a specialized environment for animal healthcare providers.</w:t>
      </w:r>
    </w:p>
    <w:p>
      <w:pPr>
        <w:pStyle w:val="BodyText"/>
      </w:pPr>
      <w:r>
        <w:t xml:space="preserve">For Veterinarians operating in Spain Barcelona, success depends not only on medical expertise but also on the ability to navigate local laws regarding microchipping and identification, manage the logistical challenges of a busy metropolis, and engage proactively with the community. As urbanization continues to reshape Spain Barcelona, Veterinary practices must remain adaptable, prioritizing preventative care and digital innovation to meet the evolving needs of pet owners. This case study highlights that effective Veterinary practice in this region is not just about treating sickness; it is about fostering a healthier, safer, and more compassionate society for both humans and animals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Veterinary Care in Spain Barcelona</dc:title>
  <dc:creator/>
  <dc:language>en</dc:language>
  <cp:keywords/>
  <dcterms:created xsi:type="dcterms:W3CDTF">2026-07-29T07:36:43Z</dcterms:created>
  <dcterms:modified xsi:type="dcterms:W3CDTF">2026-07-29T07:36:43Z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