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Videography</w:t>
      </w:r>
      <w:r>
        <w:t xml:space="preserve"> </w:t>
      </w:r>
      <w:r>
        <w:t xml:space="preserve">Services</w:t>
      </w:r>
      <w:r>
        <w:t xml:space="preserve"> </w:t>
      </w:r>
      <w:r>
        <w:t xml:space="preserve">in</w:t>
      </w:r>
      <w:r>
        <w:t xml:space="preserve"> </w:t>
      </w:r>
      <w:r>
        <w:t xml:space="preserve">Ghana</w:t>
      </w:r>
      <w:r>
        <w:t xml:space="preserve"> </w:t>
      </w:r>
      <w:r>
        <w:t xml:space="preserve">Accra</w:t>
      </w:r>
    </w:p>
    <w:bookmarkStart w:id="29" w:name="X4a83e568a91ccf0ed07d2fb497f28d8a1944b7c"/>
    <w:p>
      <w:pPr>
        <w:pStyle w:val="Heading1"/>
      </w:pPr>
      <w:r>
        <w:t xml:space="preserve">Elevating Brand Narratives: A Strategic Case Study on Videography in Ghana Accra</w:t>
      </w:r>
    </w:p>
    <w:p>
      <w:pPr>
        <w:pStyle w:val="FirstParagraph"/>
      </w:pPr>
      <w:r>
        <w:t xml:space="preserve">In the rapidly evolving landscape of modern marketing, visual content has transcended from being a supplementary asset to becoming the cornerstone of brand communication. As businesses across Africa look to expand their digital footprint, the demand for high-quality video production has surged. This</w:t>
      </w:r>
      <w:r>
        <w:t xml:space="preserve"> </w:t>
      </w:r>
      <w:r>
        <w:rPr>
          <w:bCs/>
          <w:b/>
        </w:rPr>
        <w:t xml:space="preserve">Case Study</w:t>
      </w:r>
      <w:r>
        <w:t xml:space="preserve"> </w:t>
      </w:r>
      <w:r>
        <w:t xml:space="preserve">explores the critical role and operational dynamics of hiring a professional</w:t>
      </w:r>
      <w:r>
        <w:t xml:space="preserve"> </w:t>
      </w:r>
      <w:r>
        <w:rPr>
          <w:bCs/>
          <w:b/>
        </w:rPr>
        <w:t xml:space="preserve">Videographer</w:t>
      </w:r>
      <w:r>
        <w:t xml:space="preserve"> </w:t>
      </w:r>
      <w:r>
        <w:t xml:space="preserve">within the unique cultural and business environment of</w:t>
      </w:r>
      <w:r>
        <w:t xml:space="preserve"> </w:t>
      </w:r>
      <w:r>
        <w:rPr>
          <w:bCs/>
          <w:b/>
        </w:rPr>
        <w:t xml:space="preserve">Ghana Accra</w:t>
      </w:r>
      <w:r>
        <w:t xml:space="preserve">. By examining specific challenges, strategies, and outcomes, this document highlights why localized expertise is essential for global-standard results.</w:t>
      </w:r>
    </w:p>
    <w:bookmarkStart w:id="20" w:name="X9e91b40e96ab434fa2536e2d2a90578f79cff84"/>
    <w:p>
      <w:pPr>
        <w:pStyle w:val="Heading2"/>
      </w:pPr>
      <w:r>
        <w:t xml:space="preserve">The Context: The Rise of Digital Media in West Africa</w:t>
      </w:r>
    </w:p>
    <w:p>
      <w:pPr>
        <w:pStyle w:val="FirstParagraph"/>
      </w:pPr>
      <w:r>
        <w:rPr>
          <w:bCs/>
          <w:b/>
        </w:rPr>
        <w:t xml:space="preserve">Ghana Accra</w:t>
      </w:r>
      <w:r>
        <w:t xml:space="preserve">, the capital city of Ghana, has emerged as a vibrant hub for technology, finance, and creative arts in West Africa. Often referred to as the "Gateway to Africa," Accra boasts a youthful demographic that is highly engaged with social media platforms such as Instagram, TikTok, YouTube, and LinkedIn. According to recent telecommunications data penetration rates in</w:t>
      </w:r>
      <w:r>
        <w:t xml:space="preserve"> </w:t>
      </w:r>
      <w:r>
        <w:rPr>
          <w:bCs/>
          <w:b/>
        </w:rPr>
        <w:t xml:space="preserve">Ghana Accra</w:t>
      </w:r>
      <w:r>
        <w:t xml:space="preserve"> </w:t>
      </w:r>
      <w:r>
        <w:t xml:space="preserve">are among the highest on the continent, meaning that video content is not just consumed; it is shared virally.</w:t>
      </w:r>
    </w:p>
    <w:p>
      <w:pPr>
        <w:pStyle w:val="BodyText"/>
      </w:pPr>
      <w:r>
        <w:t xml:space="preserve">However, despite this high consumption rate local businesses often struggle to produce content that resonates authentically with their audience. Generic stock footage or poorly lit corporate videos no longer suffice. Companies require a</w:t>
      </w:r>
      <w:r>
        <w:t xml:space="preserve"> </w:t>
      </w:r>
      <w:r>
        <w:rPr>
          <w:bCs/>
          <w:b/>
        </w:rPr>
        <w:t xml:space="preserve">Videographer</w:t>
      </w:r>
      <w:r>
        <w:t xml:space="preserve"> </w:t>
      </w:r>
      <w:r>
        <w:t xml:space="preserve">who understands the nuances of the local market, including cultural symbols, language variations (such as Twi and Ga), and current aesthetic trends specific to</w:t>
      </w:r>
      <w:r>
        <w:t xml:space="preserve"> </w:t>
      </w:r>
      <w:r>
        <w:rPr>
          <w:bCs/>
          <w:b/>
        </w:rPr>
        <w:t xml:space="preserve">Ghana Accra</w:t>
      </w:r>
      <w:r>
        <w:t xml:space="preserve">.</w:t>
      </w:r>
    </w:p>
    <w:bookmarkEnd w:id="20"/>
    <w:bookmarkStart w:id="21" w:name="Xbc276d1daa37037db260d71892066c485bf8c5d"/>
    <w:p>
      <w:pPr>
        <w:pStyle w:val="Heading2"/>
      </w:pPr>
      <w:r>
        <w:t xml:space="preserve">The Challenge: Bridging Quality and Cultural Relevance</w:t>
      </w:r>
    </w:p>
    <w:p>
      <w:pPr>
        <w:pStyle w:val="FirstParagraph"/>
      </w:pPr>
      <w:r>
        <w:t xml:space="preserve">A mid-sized FinTech startup based in Osu,</w:t>
      </w:r>
      <w:r>
        <w:t xml:space="preserve"> </w:t>
      </w:r>
      <w:r>
        <w:rPr>
          <w:bCs/>
          <w:b/>
        </w:rPr>
        <w:t xml:space="preserve">Ghana Accra</w:t>
      </w:r>
      <w:r>
        <w:t xml:space="preserve">, sought to launch a new mobile banking application tailored for the unbanked population. Their primary objective was to create an educational yet engaging video series that would explain financial literacy concepts in simple terms. The challenges they faced were multifaceted:</w:t>
      </w:r>
    </w:p>
    <w:p>
      <w:pPr>
        <w:numPr>
          <w:ilvl w:val="0"/>
          <w:numId w:val="1001"/>
        </w:numPr>
        <w:pStyle w:val="Compact"/>
      </w:pPr>
      <w:r>
        <w:rPr>
          <w:bCs/>
          <w:b/>
        </w:rPr>
        <w:t xml:space="preserve">Cultural Sensitivity:</w:t>
      </w:r>
      <w:r>
        <w:t xml:space="preserve"> </w:t>
      </w:r>
      <w:r>
        <w:t xml:space="preserve">The narrative had to reflect the daily realities of Ghanaians without falling into stereotypical tropes.</w:t>
      </w:r>
    </w:p>
    <w:p>
      <w:pPr>
        <w:numPr>
          <w:ilvl w:val="0"/>
          <w:numId w:val="1001"/>
        </w:numPr>
        <w:pStyle w:val="Compact"/>
      </w:pPr>
      <w:r>
        <w:rPr>
          <w:bCs/>
          <w:b/>
        </w:rPr>
        <w:t xml:space="preserve">Ambient Noise and Lighting:</w:t>
      </w:r>
      <w:r>
        <w:t xml:space="preserve"> </w:t>
      </w:r>
      <w:r>
        <w:t xml:space="preserve">Filming in downtown Accra presents unique logistical hurdles, including traffic noise and intense sunlight during peak hours.</w:t>
      </w:r>
    </w:p>
    <w:p>
      <w:pPr>
        <w:numPr>
          <w:ilvl w:val="0"/>
          <w:numId w:val="1001"/>
        </w:numPr>
        <w:pStyle w:val="Compact"/>
      </w:pPr>
      <w:r>
        <w:rPr>
          <w:bCs/>
          <w:b/>
        </w:rPr>
        <w:t xml:space="preserve">Talent Representation:</w:t>
      </w:r>
      <w:r>
        <w:t xml:space="preserve"> </w:t>
      </w:r>
      <w:r>
        <w:t xml:space="preserve">The subjects needed to look like the target demographic, requiring casting that authentically represented the people of</w:t>
      </w:r>
      <w:r>
        <w:t xml:space="preserve"> </w:t>
      </w:r>
      <w:r>
        <w:rPr>
          <w:bCs/>
          <w:b/>
        </w:rPr>
        <w:t xml:space="preserve">Ghana Accra</w:t>
      </w:r>
      <w:r>
        <w:t xml:space="preserve">.</w:t>
      </w:r>
    </w:p>
    <w:p>
      <w:pPr>
        <w:numPr>
          <w:ilvl w:val="0"/>
          <w:numId w:val="1001"/>
        </w:numPr>
        <w:pStyle w:val="Compact"/>
      </w:pPr>
      <w:r>
        <w:rPr>
          <w:bCs/>
          <w:b/>
        </w:rPr>
        <w:t xml:space="preserve">Speed and Agility:</w:t>
      </w:r>
      <w:r>
        <w:t xml:space="preserve"> </w:t>
      </w:r>
      <w:r>
        <w:t xml:space="preserve">In a fast-moving market, the turnaround time for post-production had to be rapid to capitalize on trending topics.</w:t>
      </w:r>
    </w:p>
    <w:p>
      <w:pPr>
        <w:pStyle w:val="FirstParagraph"/>
      </w:pPr>
      <w:r>
        <w:t xml:space="preserve">The company realized that importing international production crews was not feasible due to cost and lack of local contextual knowledge. Therefore, they needed a specialized</w:t>
      </w:r>
      <w:r>
        <w:t xml:space="preserve"> </w:t>
      </w:r>
      <w:r>
        <w:rPr>
          <w:bCs/>
          <w:b/>
        </w:rPr>
        <w:t xml:space="preserve">Videographer</w:t>
      </w:r>
      <w:r>
        <w:t xml:space="preserve"> </w:t>
      </w:r>
      <w:r>
        <w:t xml:space="preserve">who could operate effectively within the infrastructure and cultural framework of</w:t>
      </w:r>
      <w:r>
        <w:t xml:space="preserve"> </w:t>
      </w:r>
      <w:r>
        <w:rPr>
          <w:bCs/>
          <w:b/>
        </w:rPr>
        <w:t xml:space="preserve">Ghana Accra</w:t>
      </w:r>
      <w:r>
        <w:t xml:space="preserve">.</w:t>
      </w:r>
    </w:p>
    <w:bookmarkEnd w:id="21"/>
    <w:bookmarkStart w:id="25" w:name="Xfc12f2e7d064116d609d9bf75de76ade5b79845"/>
    <w:p>
      <w:pPr>
        <w:pStyle w:val="Heading2"/>
      </w:pPr>
      <w:r>
        <w:t xml:space="preserve">The Solution: Leveraging Local Videography Expertise</w:t>
      </w:r>
    </w:p>
    <w:p>
      <w:pPr>
        <w:pStyle w:val="FirstParagraph"/>
      </w:pPr>
      <w:r>
        <w:t xml:space="preserve">The startup partnered with a leading local production agency specializing in corporate and creative videography. The assigned lead</w:t>
      </w:r>
      <w:r>
        <w:t xml:space="preserve"> </w:t>
      </w:r>
      <w:r>
        <w:rPr>
          <w:bCs/>
          <w:b/>
        </w:rPr>
        <w:t xml:space="preserve">Videographer</w:t>
      </w:r>
      <w:r>
        <w:t xml:space="preserve"> </w:t>
      </w:r>
      <w:r>
        <w:t xml:space="preserve">brought a wealth of experience specific to the region. The approach taken can be categorized into three strategic pillars:</w:t>
      </w:r>
    </w:p>
    <w:bookmarkStart w:id="22" w:name="pre-production-contextual-storyboarding"/>
    <w:p>
      <w:pPr>
        <w:pStyle w:val="Heading3"/>
      </w:pPr>
      <w:r>
        <w:t xml:space="preserve">1. Pre-Production: Contextual Storyboarding</w:t>
      </w:r>
    </w:p>
    <w:p>
      <w:pPr>
        <w:pStyle w:val="FirstParagraph"/>
      </w:pPr>
      <w:r>
        <w:t xml:space="preserve">The pre-production phase involved extensive location scouting across iconic and everyday settings in</w:t>
      </w:r>
      <w:r>
        <w:t xml:space="preserve"> </w:t>
      </w:r>
      <w:r>
        <w:rPr>
          <w:bCs/>
          <w:b/>
        </w:rPr>
        <w:t xml:space="preserve">Ghana Accra</w:t>
      </w:r>
      <w:r>
        <w:t xml:space="preserve">. Instead of sterile office sets, the team chose locations such as bustling markets in Makola and serene coastal spots in Labadi. This decision grounded the story in reality. The</w:t>
      </w:r>
      <w:r>
        <w:t xml:space="preserve"> </w:t>
      </w:r>
      <w:r>
        <w:rPr>
          <w:bCs/>
          <w:b/>
        </w:rPr>
        <w:t xml:space="preserve">Videographer</w:t>
      </w:r>
      <w:r>
        <w:t xml:space="preserve"> </w:t>
      </w:r>
      <w:r>
        <w:t xml:space="preserve">worked closely with local scriptwriters to incorporate pidgin English and local idioms where appropriate, ensuring the dialogue felt natural to a Ghanaian viewer.</w:t>
      </w:r>
    </w:p>
    <w:bookmarkEnd w:id="22"/>
    <w:bookmarkStart w:id="23" w:name="X1caabb5390df7713309b45799144c1c7eab8462"/>
    <w:p>
      <w:pPr>
        <w:pStyle w:val="Heading3"/>
      </w:pPr>
      <w:r>
        <w:t xml:space="preserve">2. Production: Technical Mastery in Challenging Environments</w:t>
      </w:r>
    </w:p>
    <w:p>
      <w:pPr>
        <w:pStyle w:val="FirstParagraph"/>
      </w:pPr>
      <w:r>
        <w:t xml:space="preserve">The shooting phase required technical adaptability. The</w:t>
      </w:r>
      <w:r>
        <w:t xml:space="preserve"> </w:t>
      </w:r>
      <w:r>
        <w:rPr>
          <w:bCs/>
          <w:b/>
        </w:rPr>
        <w:t xml:space="preserve">Videographer</w:t>
      </w:r>
      <w:r>
        <w:t xml:space="preserve"> </w:t>
      </w:r>
      <w:r>
        <w:t xml:space="preserve">utilized high-end cinema cameras equipped with noise-canceling microphones to mitigate the ambient sound of traffic, a common challenge in</w:t>
      </w:r>
      <w:r>
        <w:t xml:space="preserve"> </w:t>
      </w:r>
      <w:r>
        <w:rPr>
          <w:bCs/>
          <w:b/>
        </w:rPr>
        <w:t xml:space="preserve">Ghana Accra</w:t>
      </w:r>
      <w:r>
        <w:t xml:space="preserve">. Furthermore, lighting equipment was rigged to handle the harsh equatorial sun, ensuring consistent exposure throughout different times of the day. The casting process selected non-professional actors who were residents of</w:t>
      </w:r>
      <w:r>
        <w:t xml:space="preserve"> </w:t>
      </w:r>
      <w:r>
        <w:rPr>
          <w:bCs/>
          <w:b/>
        </w:rPr>
        <w:t xml:space="preserve">Ghana Accra</w:t>
      </w:r>
      <w:r>
        <w:t xml:space="preserve">, adding an layer of authenticity that professional actors might lack.</w:t>
      </w:r>
    </w:p>
    <w:bookmarkEnd w:id="23"/>
    <w:bookmarkStart w:id="24" w:name="post-production-editing-for-engagement"/>
    <w:p>
      <w:pPr>
        <w:pStyle w:val="Heading3"/>
      </w:pPr>
      <w:r>
        <w:t xml:space="preserve">3. Post-Production: Editing for Engagement</w:t>
      </w:r>
    </w:p>
    <w:p>
      <w:pPr>
        <w:pStyle w:val="FirstParagraph"/>
      </w:pPr>
      <w:r>
        <w:t xml:space="preserve">The editing room became the final stage for cultural refinement. The</w:t>
      </w:r>
      <w:r>
        <w:t xml:space="preserve"> </w:t>
      </w:r>
      <w:r>
        <w:rPr>
          <w:bCs/>
          <w:b/>
        </w:rPr>
        <w:t xml:space="preserve">Videographer</w:t>
      </w:r>
      <w:r>
        <w:t xml:space="preserve">, collaborating with editors, paced the cuts to match the energetic tempo preferred by Ghanaian audiences. Music choices were pivotal; traditional highlife and contemporary Afrobeats were blended with modern electronic beats to create a soundscape that is both familiar and fresh.</w:t>
      </w:r>
    </w:p>
    <w:bookmarkEnd w:id="24"/>
    <w:bookmarkEnd w:id="25"/>
    <w:bookmarkStart w:id="26" w:name="the-results-impact-and-metrics"/>
    <w:p>
      <w:pPr>
        <w:pStyle w:val="Heading2"/>
      </w:pPr>
      <w:r>
        <w:t xml:space="preserve">The Results: Impact and Metrics</w:t>
      </w:r>
    </w:p>
    <w:p>
      <w:pPr>
        <w:pStyle w:val="FirstParagraph"/>
      </w:pPr>
      <w:r>
        <w:t xml:space="preserve">The resulting video series was launched across social media channels in</w:t>
      </w:r>
      <w:r>
        <w:t xml:space="preserve"> </w:t>
      </w:r>
      <w:r>
        <w:rPr>
          <w:bCs/>
          <w:b/>
        </w:rPr>
        <w:t xml:space="preserve">Ghana Accra</w:t>
      </w:r>
      <w:r>
        <w:t xml:space="preserve">. The impact was immediate and measurable:</w:t>
      </w:r>
    </w:p>
    <w:p>
      <w:pPr>
        <w:numPr>
          <w:ilvl w:val="0"/>
          <w:numId w:val="1002"/>
        </w:numPr>
        <w:pStyle w:val="Compact"/>
      </w:pPr>
      <w:r>
        <w:rPr>
          <w:bCs/>
          <w:b/>
        </w:rPr>
        <w:t xml:space="preserve">Audience Reach:</w:t>
      </w:r>
      <w:r>
        <w:t xml:space="preserve"> </w:t>
      </w:r>
      <w:r>
        <w:t xml:space="preserve">Within the first week, the videos accumulated over 500,000 views locally, surpassing initial projections by 30%.</w:t>
      </w:r>
    </w:p>
    <w:p>
      <w:pPr>
        <w:numPr>
          <w:ilvl w:val="0"/>
          <w:numId w:val="1002"/>
        </w:numPr>
        <w:pStyle w:val="Compact"/>
      </w:pPr>
      <w:r>
        <w:rPr>
          <w:bCs/>
          <w:b/>
        </w:rPr>
        <w:t xml:space="preserve">User Acquisition:</w:t>
      </w:r>
      <w:r>
        <w:t xml:space="preserve"> </w:t>
      </w:r>
      <w:r>
        <w:t xml:space="preserve">The FinTech app saw a 15% increase in new sign-ups attributed directly to the video campaign.</w:t>
      </w:r>
    </w:p>
    <w:p>
      <w:pPr>
        <w:numPr>
          <w:ilvl w:val="0"/>
          <w:numId w:val="1002"/>
        </w:numPr>
        <w:pStyle w:val="Compact"/>
      </w:pPr>
      <w:r>
        <w:rPr>
          <w:bCs/>
          <w:b/>
        </w:rPr>
        <w:t xml:space="preserve">Brand Sentiment:</w:t>
      </w:r>
      <w:r>
        <w:t xml:space="preserve"> </w:t>
      </w:r>
      <w:r>
        <w:t xml:space="preserve">Social media comments indicated high appreciation for the "relatability" of the content. Users specifically mentioned that they felt seen and understood, praising the accurate depiction of life in</w:t>
      </w:r>
      <w:r>
        <w:t xml:space="preserve"> </w:t>
      </w:r>
      <w:r>
        <w:rPr>
          <w:bCs/>
          <w:b/>
        </w:rPr>
        <w:t xml:space="preserve">Ghana Accra</w:t>
      </w:r>
      <w:r>
        <w:t xml:space="preserve">.</w:t>
      </w:r>
    </w:p>
    <w:p>
      <w:pPr>
        <w:pStyle w:val="FirstParagraph"/>
      </w:pPr>
      <w:r>
        <w:t xml:space="preserve">The success was not merely in numbers but in brand equity. The company was perceived as a homegrown entity that truly understood its customers, rather than a foreign corporation imposing solutions.</w:t>
      </w:r>
    </w:p>
    <w:bookmarkEnd w:id="26"/>
    <w:bookmarkStart w:id="27" w:name="Xafe80befb4f386652e259dd2eda2cda83c1b852"/>
    <w:p>
      <w:pPr>
        <w:pStyle w:val="Heading2"/>
      </w:pPr>
      <w:r>
        <w:t xml:space="preserve">Key Takeaways for Businesses Considering Videography Services</w:t>
      </w:r>
    </w:p>
    <w:p>
      <w:pPr>
        <w:pStyle w:val="FirstParagraph"/>
      </w:pPr>
      <w:r>
        <w:t xml:space="preserve">This</w:t>
      </w:r>
      <w:r>
        <w:t xml:space="preserve"> </w:t>
      </w:r>
      <w:r>
        <w:rPr>
          <w:bCs/>
          <w:b/>
        </w:rPr>
        <w:t xml:space="preserve">Case Study</w:t>
      </w:r>
      <w:r>
        <w:t xml:space="preserve"> </w:t>
      </w:r>
      <w:r>
        <w:t xml:space="preserve">underscores several critical lessons for organizations looking to invest in video marketing:</w:t>
      </w:r>
    </w:p>
    <w:p>
      <w:pPr>
        <w:numPr>
          <w:ilvl w:val="0"/>
          <w:numId w:val="1003"/>
        </w:numPr>
        <w:pStyle w:val="Compact"/>
      </w:pPr>
      <w:r>
        <w:rPr>
          <w:bCs/>
          <w:b/>
        </w:rPr>
        <w:t xml:space="preserve">Hire Local Experts:</w:t>
      </w:r>
      <w:r>
        <w:t xml:space="preserve">A</w:t>
      </w:r>
      <w:r>
        <w:t xml:space="preserve"> </w:t>
      </w:r>
      <w:r>
        <w:rPr>
          <w:bCs/>
          <w:b/>
        </w:rPr>
        <w:t xml:space="preserve">Videographer</w:t>
      </w:r>
      <w:r>
        <w:t xml:space="preserve"> </w:t>
      </w:r>
      <w:r>
        <w:t xml:space="preserve">based in or deeply familiar with the region can navigate logistical and cultural nuances that external teams often miss. In the context of</w:t>
      </w:r>
      <w:r>
        <w:t xml:space="preserve"> </w:t>
      </w:r>
      <w:r>
        <w:rPr>
          <w:bCs/>
          <w:b/>
        </w:rPr>
        <w:t xml:space="preserve">Ghana Accra</w:t>
      </w:r>
      <w:r>
        <w:t xml:space="preserve">, understanding local rhythms, traffic patterns, and social norms is invaluable.</w:t>
      </w:r>
    </w:p>
    <w:p>
      <w:pPr>
        <w:numPr>
          <w:ilvl w:val="0"/>
          <w:numId w:val="1003"/>
        </w:numPr>
        <w:pStyle w:val="Compact"/>
      </w:pPr>
      <w:r>
        <w:rPr>
          <w:bCs/>
          <w:b/>
        </w:rPr>
        <w:t xml:space="preserve">Authenticity Wins:</w:t>
      </w:r>
      <w:r>
        <w:t xml:space="preserve">Audiences are savvy. They can distinguish between staged content and genuine representation. Using local talent and locations in</w:t>
      </w:r>
      <w:r>
        <w:t xml:space="preserve"> </w:t>
      </w:r>
      <w:r>
        <w:rPr>
          <w:bCs/>
          <w:b/>
        </w:rPr>
        <w:t xml:space="preserve">Ghana Accra</w:t>
      </w:r>
      <w:r>
        <w:t xml:space="preserve"> </w:t>
      </w:r>
      <w:r>
        <w:t xml:space="preserve">builds trust.</w:t>
      </w:r>
    </w:p>
    <w:p>
      <w:pPr>
        <w:numPr>
          <w:ilvl w:val="0"/>
          <w:numId w:val="1003"/>
        </w:numPr>
        <w:pStyle w:val="Compact"/>
      </w:pPr>
      <w:r>
        <w:rPr>
          <w:bCs/>
          <w:b/>
        </w:rPr>
        <w:t xml:space="preserve">Tailored Technical Solutions:</w:t>
      </w:r>
      <w:r>
        <w:t xml:space="preserve">The environment dictates the equipment. A skilled</w:t>
      </w:r>
    </w:p>
    <w:p>
      <w:pPr>
        <w:numPr>
          <w:ilvl w:val="0"/>
          <w:numId w:val="1000"/>
        </w:numPr>
        <w:pStyle w:val="Compact"/>
      </w:pPr>
      <w:r>
        <w:t xml:space="preserve">Videographer will adapt their technical approach to handle specific environmental challenges, such as heat, dust, or noise.</w:t>
      </w:r>
    </w:p>
    <w:bookmarkEnd w:id="27"/>
    <w:bookmarkStart w:id="28" w:name="conclusion"/>
    <w:p>
      <w:pPr>
        <w:pStyle w:val="Heading2"/>
      </w:pPr>
      <w:r>
        <w:t xml:space="preserve">Conclusion</w:t>
      </w:r>
    </w:p>
    <w:p>
      <w:pPr>
        <w:pStyle w:val="FirstParagraph"/>
      </w:pPr>
      <w:r>
        <w:t xml:space="preserve">In conclusion, the integration of professional videography services is no longer a luxury but a necessity for brands operating in dynamic markets like</w:t>
      </w:r>
      <w:r>
        <w:t xml:space="preserve"> </w:t>
      </w:r>
      <w:r>
        <w:rPr>
          <w:bCs/>
          <w:b/>
        </w:rPr>
        <w:t xml:space="preserve">Ghana Accra</w:t>
      </w:r>
      <w:r>
        <w:t xml:space="preserve">. This</w:t>
      </w:r>
      <w:r>
        <w:t xml:space="preserve"> </w:t>
      </w:r>
      <w:r>
        <w:rPr>
          <w:bCs/>
          <w:b/>
        </w:rPr>
        <w:t xml:space="preserve">Case Study</w:t>
      </w:r>
    </w:p>
    <w:p>
      <w:pPr>
        <w:pStyle w:val="BodyText"/>
      </w:pPr>
      <w:r>
        <w:t xml:space="preserve">demonstrates that when businesses partner with a competent and culturally attuned</w:t>
      </w:r>
    </w:p>
    <w:p>
      <w:pPr>
        <w:pStyle w:val="BodyText"/>
      </w:pPr>
      <w:r>
        <w:t xml:space="preserve">Videographer, the result is content that not only looks professional but speaks directly to the heart of the audience. As digital consumption continues to rise in West Africa, those who leverage high-quality, localized video production will undoubtedly lead their industries.</w:t>
      </w:r>
    </w:p>
    <w:p>
      <w:pPr>
        <w:pStyle w:val="BodyText"/>
      </w:pPr>
      <w:r>
        <w:t xml:space="preserve">For businesses in</w:t>
      </w:r>
      <w:r>
        <w:t xml:space="preserve"> </w:t>
      </w:r>
      <w:r>
        <w:rPr>
          <w:bCs/>
          <w:b/>
        </w:rPr>
        <w:t xml:space="preserve">Ghana Accra</w:t>
      </w:r>
      <w:r>
        <w:t xml:space="preserve">, investing in a</w:t>
      </w:r>
      <w:r>
        <w:t xml:space="preserve"> </w:t>
      </w:r>
      <w:r>
        <w:rPr>
          <w:bCs/>
          <w:b/>
        </w:rPr>
        <w:t xml:space="preserve">Videographer</w:t>
      </w:r>
      <w:r>
        <w:rPr>
          <w:iCs/>
          <w:i/>
          <w:iCs/>
          <w:i/>
        </w:rPr>
        <w:t xml:space="preserve">is an investment in connection. It is the bridge between a brand's message and the community it serves. By respecting local aesthetics and employing skilled storytelling techniques, companies can transform their narrative into a powerful tool for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Videography Services in Ghana Accra</dc:title>
  <dc:creator/>
  <dc:language>en</dc:language>
  <cp:keywords/>
  <dcterms:created xsi:type="dcterms:W3CDTF">2026-07-29T05:00:31Z</dcterms:created>
  <dcterms:modified xsi:type="dcterms:W3CDTF">2026-07-29T05:00:31Z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