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Case</w:t>
      </w:r>
      <w:r>
        <w:t xml:space="preserve"> </w:t>
      </w:r>
      <w:r>
        <w:t xml:space="preserve">Study:</w:t>
      </w:r>
      <w:r>
        <w:t xml:space="preserve"> </w:t>
      </w:r>
      <w:r>
        <w:t xml:space="preserve">Milan,</w:t>
      </w:r>
      <w:r>
        <w:t xml:space="preserve"> </w:t>
      </w:r>
      <w:r>
        <w:t xml:space="preserve">Italy</w:t>
      </w:r>
    </w:p>
    <w:bookmarkStart w:id="33" w:name="X76903b8f199e36874bc55b6f6ade54d80d68cf2"/>
    <w:p>
      <w:pPr>
        <w:pStyle w:val="Heading1"/>
      </w:pPr>
      <w:r>
        <w:t xml:space="preserve">The Cinematic Pulse of the Fashion Capital: A Case Study on Hiring a Professional Videographer in Italy Milan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Milan, Italy</w:t>
      </w:r>
      <w:r>
        <w:br/>
      </w:r>
      <w:r>
        <w:rPr>
          <w:bCs/>
          <w:b/>
        </w:rPr>
        <w:t xml:space="preserve">Focus:</w:t>
      </w:r>
      <w:r>
        <w:t xml:space="preserve"> </w:t>
      </w:r>
      <w:r>
        <w:t xml:space="preserve">Strategic Visual Storytelling through a Dedicated Videographer</w:t>
      </w:r>
    </w:p>
    <w:p>
      <w:pPr>
        <w:pStyle w:val="BodyText"/>
      </w:pPr>
      <w:r>
        <w:rPr>
          <w:iCs/>
          <w:i/>
        </w:rPr>
        <w:t xml:space="preserve">This case study explores the critical role of hiring a specialized</w:t>
      </w:r>
      <w:r>
        <w:rPr>
          <w:iCs/>
          <w:i/>
        </w:rPr>
        <w:t xml:space="preserve"> </w:t>
      </w:r>
      <w:hyperlink w:anchor="Xa39a3ee5e6b4b0d3255bfef95601890afd80709">
        <w:r>
          <w:rPr>
            <w:rStyle w:val="Hyperlink"/>
            <w:iCs/>
            <w:i/>
          </w:rPr>
          <w:t xml:space="preserve">Videographer</w:t>
        </w:r>
      </w:hyperlink>
      <w:r>
        <w:rPr>
          <w:iCs/>
          <w:i/>
        </w:rPr>
        <w:t xml:space="preserve"> </w:t>
      </w:r>
      <w:r>
        <w:rPr>
          <w:iCs/>
          <w:i/>
        </w:rPr>
        <w:t xml:space="preserve">for corporate and creative projects in one of the world's most visually demanding cities:</w:t>
      </w:r>
      <w:r>
        <w:rPr>
          <w:iCs/>
          <w:i/>
        </w:rPr>
        <w:t xml:space="preserve"> </w:t>
      </w:r>
      <w:hyperlink w:anchor="Xa39a3ee5e6b4b0d3255bfef95601890afd80709">
        <w:r>
          <w:rPr>
            <w:rStyle w:val="Hyperlink"/>
            <w:iCs/>
            <w:i/>
          </w:rPr>
          <w:t xml:space="preserve">Italy Milan</w:t>
        </w:r>
      </w:hyperlink>
      <w:r>
        <w:rPr>
          <w:iCs/>
          <w:i/>
        </w:rPr>
        <w:t xml:space="preserve">. It analyzes how local expertise, combined with high-end production standards, transforms brand narratives.</w:t>
      </w:r>
    </w:p>
    <w:bookmarkStart w:id="20" w:name="executive-summary"/>
    <w:p>
      <w:pPr>
        <w:pStyle w:val="Heading2"/>
      </w:pPr>
      <w:r>
        <w:t xml:space="preserve">1. Executive Summary</w:t>
      </w:r>
    </w:p>
    <w:p>
      <w:pPr>
        <w:pStyle w:val="FirstParagraph"/>
      </w:pPr>
      <w:r>
        <w:t xml:space="preserve">In an era where visual content dominates digital marketing strategies, the demand for high-quality video production has reached unprecedented levels. However, location-specific expertise remains a crucial differentiator between generic content and culturally resonant storytelling. This case study examines the unique challenges and opportunities presented by operating in</w:t>
      </w:r>
      <w:r>
        <w:t xml:space="preserve"> </w:t>
      </w:r>
      <w:hyperlink w:anchor="Xa39a3ee5e6b4b0d3255bfef95601890afd80709">
        <w:r>
          <w:rPr>
            <w:rStyle w:val="Hyperlink"/>
          </w:rPr>
          <w:t xml:space="preserve">Italy Milan</w:t>
        </w:r>
      </w:hyperlink>
      <w:r>
        <w:t xml:space="preserve">, focusing on why engaging a skilled local</w:t>
      </w:r>
      <w:r>
        <w:t xml:space="preserve"> </w:t>
      </w:r>
      <w:hyperlink w:anchor="Xa39a3ee5e6b4b0d3255bfef95601890afd80709">
        <w:r>
          <w:rPr>
            <w:rStyle w:val="Hyperlink"/>
          </w:rPr>
          <w:t xml:space="preserve">Videographer</w:t>
        </w:r>
      </w:hyperlink>
      <w:r>
        <w:t xml:space="preserve"> </w:t>
      </w:r>
      <w:r>
        <w:t xml:space="preserve">is essential for brands aiming to establish authority, elegance, and authenticity in this global fashion capital.</w:t>
      </w:r>
    </w:p>
    <w:p>
      <w:pPr>
        <w:pStyle w:val="BodyText"/>
      </w:pPr>
      <w:r>
        <w:t xml:space="preserve">Milan is not merely a geographic location; it is a brand in itself. Known as the fashion and design capital of the world, the city exudes sophistication, historical depth, and modern dynamism. For businesses operating here or targeting audiences interested in this aesthetic, the visual language must match the city's intensity. This document outlines how a professional</w:t>
      </w:r>
      <w:r>
        <w:t xml:space="preserve"> </w:t>
      </w:r>
      <w:hyperlink w:anchor="Xa39a3ee5e6b4b0d3255bfef95601890afd80709">
        <w:r>
          <w:rPr>
            <w:rStyle w:val="Hyperlink"/>
          </w:rPr>
          <w:t xml:space="preserve">Videographer</w:t>
        </w:r>
      </w:hyperlink>
      <w:r>
        <w:t xml:space="preserve"> </w:t>
      </w:r>
      <w:r>
        <w:t xml:space="preserve">leverages these specific elements to deliver exceptional results.</w:t>
      </w:r>
    </w:p>
    <w:bookmarkEnd w:id="20"/>
    <w:bookmarkStart w:id="22" w:name="X934e21bcf601ef616fd4390144baae77ae6d234"/>
    <w:p>
      <w:pPr>
        <w:pStyle w:val="Heading2"/>
      </w:pPr>
      <w:r>
        <w:t xml:space="preserve">2. The Challenge: Navigating a High-Pressure Visual Landscape</w:t>
      </w:r>
    </w:p>
    <w:p>
      <w:pPr>
        <w:pStyle w:val="FirstParagraph"/>
      </w:pPr>
      <w:r>
        <w:t xml:space="preserve">The primary challenge for any brand in Milan is standing out amidst intense competition. Whether it is a luxury fashion house launching a new collection, a tech startup seeking investment, or an event management company promoting a gala, the visual expectations are exceptionally high. The audience in</w:t>
      </w:r>
      <w:r>
        <w:t xml:space="preserve"> </w:t>
      </w:r>
      <w:hyperlink w:anchor="Xa39a3ee5e6b4b0d3255bfef95601890afd80709">
        <w:r>
          <w:rPr>
            <w:rStyle w:val="Hyperlink"/>
          </w:rPr>
          <w:t xml:space="preserve">Italy Milan</w:t>
        </w:r>
      </w:hyperlink>
      <w:r>
        <w:t xml:space="preserve"> </w:t>
      </w:r>
      <w:r>
        <w:t xml:space="preserve">possesses an innate appreciation for design and aesthetics; subpar video quality is immediately noticeable and detrimental to brand credibility.</w:t>
      </w:r>
    </w:p>
    <w:p>
      <w:pPr>
        <w:pStyle w:val="BodyText"/>
      </w:pPr>
      <w:r>
        <w:t xml:space="preserve">Furthermore, logistical complexities in Milan present significant hurdles. From securing permits for filming in historic landmarks like the Duomo or the Sforza Castle to navigating heavy traffic during Golden Hour shoots, the operational demands are steep. A standard production team might struggle with these nuances, but a specialized</w:t>
      </w:r>
      <w:r>
        <w:t xml:space="preserve"> </w:t>
      </w:r>
      <w:hyperlink w:anchor="Xa39a3ee5e6b4b0d3255bfef95601890afd80709">
        <w:r>
          <w:rPr>
            <w:rStyle w:val="Hyperlink"/>
          </w:rPr>
          <w:t xml:space="preserve">Videographer</w:t>
        </w:r>
      </w:hyperlink>
      <w:r>
        <w:t xml:space="preserve"> </w:t>
      </w:r>
      <w:r>
        <w:t xml:space="preserve">based in</w:t>
      </w:r>
      <w:r>
        <w:t xml:space="preserve"> </w:t>
      </w:r>
      <w:hyperlink w:anchor="Xa39a3ee5e6b4b0d3255bfef95601890afd80709">
        <w:r>
          <w:rPr>
            <w:rStyle w:val="Hyperlink"/>
          </w:rPr>
          <w:t xml:space="preserve">Italy Milan</w:t>
        </w:r>
      </w:hyperlink>
      <w:r>
        <w:t xml:space="preserve"> </w:t>
      </w:r>
      <w:r>
        <w:t xml:space="preserve">possesses local intelligence that ensures efficiency and creative success.</w:t>
      </w:r>
    </w:p>
    <w:bookmarkStart w:id="21" w:name="key-challenges-identified"/>
    <w:p>
      <w:pPr>
        <w:pStyle w:val="Heading3"/>
      </w:pPr>
      <w:r>
        <w:t xml:space="preserve">Key Challenges Identified:</w:t>
      </w:r>
    </w:p>
    <w:p>
      <w:pPr>
        <w:numPr>
          <w:ilvl w:val="0"/>
          <w:numId w:val="1001"/>
        </w:numPr>
        <w:pStyle w:val="Compact"/>
      </w:pPr>
      <w:r>
        <w:rPr>
          <w:bCs/>
          <w:b/>
        </w:rPr>
        <w:t xml:space="preserve">Aesthetic Alignment:</w:t>
      </w:r>
      <w:r>
        <w:t xml:space="preserve">The video must reflect the "Made in Italy" premium quality associated with Milanese culture.</w:t>
      </w:r>
    </w:p>
    <w:p>
      <w:pPr>
        <w:numPr>
          <w:ilvl w:val="0"/>
          <w:numId w:val="1001"/>
        </w:numPr>
        <w:pStyle w:val="Compact"/>
      </w:pPr>
      <w:r>
        <w:rPr>
          <w:bCs/>
          <w:b/>
        </w:rPr>
        <w:t xml:space="preserve">Bureaucratic Navigation:</w:t>
      </w:r>
      <w:r>
        <w:t xml:space="preserve">Filming in public spaces and historic sites requires specific knowledge of local regulations.</w:t>
      </w:r>
    </w:p>
    <w:p>
      <w:pPr>
        <w:numPr>
          <w:ilvl w:val="0"/>
          <w:numId w:val="1001"/>
        </w:numPr>
        <w:pStyle w:val="Compact"/>
      </w:pPr>
      <w:r>
        <w:rPr>
          <w:bCs/>
          <w:b/>
        </w:rPr>
        <w:t xml:space="preserve">Tight Schedules:</w:t>
      </w:r>
      <w:r>
        <w:t xml:space="preserve">Milan moves fast; production timelines are often compressed, requiring rapid decision-making on set.</w:t>
      </w:r>
    </w:p>
    <w:bookmarkEnd w:id="21"/>
    <w:bookmarkEnd w:id="22"/>
    <w:bookmarkStart w:id="26" w:name="Xf280112a212c76a8711d38a7ecf93bcad190bc3"/>
    <w:p>
      <w:pPr>
        <w:pStyle w:val="Heading2"/>
      </w:pPr>
      <w:r>
        <w:t xml:space="preserve">3. The Solution: Leveraging Local Videographer Expertise</w:t>
      </w:r>
    </w:p>
    <w:p>
      <w:pPr>
        <w:pStyle w:val="FirstParagraph"/>
      </w:pPr>
      <w:r>
        <w:t xml:space="preserve">To address these challenges, the project strategy centered on hiring a premier local</w:t>
      </w:r>
      <w:r>
        <w:t xml:space="preserve"> </w:t>
      </w:r>
      <w:hyperlink w:anchor="Xa39a3ee5e6b4b0d3255bfef95601890afd80709">
        <w:r>
          <w:rPr>
            <w:rStyle w:val="Hyperlink"/>
          </w:rPr>
          <w:t xml:space="preserve">Videographer</w:t>
        </w:r>
      </w:hyperlink>
      <w:r>
        <w:t xml:space="preserve">. This individual was not just a camera operator but a creative partner who understood the soul of Milan. The selection criteria focused on three pillars: technical proficiency, artistic vision tailored to luxury standards, and logistical mastery of</w:t>
      </w:r>
      <w:r>
        <w:t xml:space="preserve"> </w:t>
      </w:r>
      <w:hyperlink w:anchor="Xa39a3ee5e6b4b0d3255bfef95601890afd80709">
        <w:r>
          <w:rPr>
            <w:rStyle w:val="Hyperlink"/>
          </w:rPr>
          <w:t xml:space="preserve">Italy Milan</w:t>
        </w:r>
      </w:hyperlink>
      <w:r>
        <w:t xml:space="preserve">.</w:t>
      </w:r>
    </w:p>
    <w:bookmarkStart w:id="23" w:name="artistic-vision-and-cultural-context"/>
    <w:p>
      <w:pPr>
        <w:pStyle w:val="Heading3"/>
      </w:pPr>
      <w:r>
        <w:t xml:space="preserve">3.1 Artistic Vision and Cultural Context</w:t>
      </w:r>
    </w:p>
    <w:p>
      <w:pPr>
        <w:pStyle w:val="FirstParagraph"/>
      </w:pPr>
      <w:r>
        <w:t xml:space="preserve">A professional</w:t>
      </w:r>
      <w:r>
        <w:t xml:space="preserve"> </w:t>
      </w:r>
      <w:hyperlink w:anchor="Xa39a3ee5e6b4b0d3255bfef95601890afd80709">
        <w:r>
          <w:rPr>
            <w:rStyle w:val="Hyperlink"/>
          </w:rPr>
          <w:t xml:space="preserve">Videographer</w:t>
        </w:r>
      </w:hyperlink>
      <w:r>
        <w:t xml:space="preserve"> </w:t>
      </w:r>
      <w:r>
        <w:t xml:space="preserve">in Milan brings an instinctive understanding of light and composition that complements the city's architecture. For instance, capturing the interplay of sunlight on the marble facades of La Scala requires specific lens choices and timing. The videographer utilized natural light strategically during "l'ora d'oro" (golden hour) to enhance the warm tones typical of Mediterranean aesthetics, creating a visual narrative that feels both authentic and aspirational.</w:t>
      </w:r>
    </w:p>
    <w:bookmarkEnd w:id="23"/>
    <w:bookmarkStart w:id="24" w:name="logistical-mastery"/>
    <w:p>
      <w:pPr>
        <w:pStyle w:val="Heading3"/>
      </w:pPr>
      <w:r>
        <w:t xml:space="preserve">3.2 Logistical Mastery</w:t>
      </w:r>
    </w:p>
    <w:p>
      <w:pPr>
        <w:pStyle w:val="FirstParagraph"/>
      </w:pPr>
      <w:r>
        <w:t xml:space="preserve">The local</w:t>
      </w:r>
      <w:r>
        <w:t xml:space="preserve"> </w:t>
      </w:r>
      <w:hyperlink w:anchor="Xa39a3ee5e6b4b0d3255bfef95601890afd80709">
        <w:r>
          <w:rPr>
            <w:rStyle w:val="Hyperlink"/>
          </w:rPr>
          <w:t xml:space="preserve">Videographer</w:t>
        </w:r>
      </w:hyperlink>
      <w:r>
        <w:t xml:space="preserve"> </w:t>
      </w:r>
      <w:r>
        <w:t xml:space="preserve">managed all permitting processes with municipal authorities in Milan. This included coordinating with the police for street closures during a flagship store opening in the Quadrilatero della Moda (Fashion District). By handling these administrative burdens, the videographer allowed the brand to focus on content creation, ensuring that the shoot remained within budget and schedule.</w:t>
      </w:r>
    </w:p>
    <w:bookmarkEnd w:id="24"/>
    <w:bookmarkStart w:id="25" w:name="technical-execution"/>
    <w:p>
      <w:pPr>
        <w:pStyle w:val="Heading3"/>
      </w:pPr>
      <w:r>
        <w:t xml:space="preserve">3.3 Technical Execution</w:t>
      </w:r>
    </w:p>
    <w:p>
      <w:pPr>
        <w:pStyle w:val="FirstParagraph"/>
      </w:pPr>
      <w:r>
        <w:t xml:space="preserve">The production utilized state-of-the-art 4K/6K cinema cameras capable of capturing high dynamic range footage, essential for the contrast-rich environments of modern Milanese interiors. Drone footage was strategically employed to showcase the layout of Milan from above, connecting the brand's location with iconic landmarks visible in the distance, thereby rooting the product or service firmly in</w:t>
      </w:r>
      <w:r>
        <w:t xml:space="preserve"> </w:t>
      </w:r>
      <w:hyperlink w:anchor="Xa39a3ee5e6b4b0d3255bfef95601890afd80709">
        <w:r>
          <w:rPr>
            <w:rStyle w:val="Hyperlink"/>
          </w:rPr>
          <w:t xml:space="preserve">Italy Milan</w:t>
        </w:r>
      </w:hyperlink>
      <w:r>
        <w:t xml:space="preserve">.</w:t>
      </w:r>
    </w:p>
    <w:bookmarkEnd w:id="25"/>
    <w:bookmarkEnd w:id="26"/>
    <w:bookmarkStart w:id="30" w:name="implementation-process"/>
    <w:p>
      <w:pPr>
        <w:pStyle w:val="Heading2"/>
      </w:pPr>
      <w:r>
        <w:t xml:space="preserve">4. Implementation Process</w:t>
      </w:r>
    </w:p>
    <w:p>
      <w:pPr>
        <w:pStyle w:val="FirstParagraph"/>
      </w:pPr>
      <w:r>
        <w:t xml:space="preserve">The project unfolded in three distinct phases, each managed by the lead videographer to ensure cohesion.</w:t>
      </w:r>
    </w:p>
    <w:bookmarkStart w:id="27" w:name="phase-1-pre-production-and-scouting"/>
    <w:p>
      <w:pPr>
        <w:pStyle w:val="Heading3"/>
      </w:pPr>
      <w:r>
        <w:t xml:space="preserve">Phase 1: Pre-Production and Scouting</w:t>
      </w:r>
    </w:p>
    <w:p>
      <w:pPr>
        <w:pStyle w:val="FirstParagraph"/>
      </w:pPr>
      <w:r>
        <w:t xml:space="preserve">The first week involved location scouting across various districts of Milan. The team visited industrial-chic warehouses in the Porta Romana district for a tech startup video, juxtaposing raw industrial textures with sleek modern branding. Simultaneously, permit applications were submitted for exterior shots near the Navigli canals.</w:t>
      </w:r>
    </w:p>
    <w:bookmarkEnd w:id="27"/>
    <w:bookmarkStart w:id="28" w:name="phase-2-production"/>
    <w:p>
      <w:pPr>
        <w:pStyle w:val="Heading3"/>
      </w:pPr>
      <w:r>
        <w:t xml:space="preserve">Phase 2: Production</w:t>
      </w:r>
    </w:p>
    <w:p>
      <w:pPr>
        <w:pStyle w:val="FirstParagraph"/>
      </w:pPr>
      <w:r>
        <w:t xml:space="preserve">The shoot took place over three days. The</w:t>
      </w:r>
      <w:r>
        <w:t xml:space="preserve"> </w:t>
      </w:r>
      <w:hyperlink w:anchor="Xa39a3ee5e6b4b0d3255bfef95601890afd80709">
        <w:r>
          <w:rPr>
            <w:rStyle w:val="Hyperlink"/>
          </w:rPr>
          <w:t xml:space="preserve">Videographer</w:t>
        </w:r>
      </w:hyperlink>
      <w:r>
        <w:t xml:space="preserve"> </w:t>
      </w:r>
      <w:r>
        <w:t xml:space="preserve">directed talent with a focus on natural, candid movements rather than stiff posing, aligning with contemporary video trends that favor authenticity. In one notable sequence, the camera glided through a bustling espresso bar in Brera, capturing the energy and social fabric of Milan while subtly featuring the client's product.</w:t>
      </w:r>
    </w:p>
    <w:bookmarkEnd w:id="28"/>
    <w:bookmarkStart w:id="29" w:name="Xe98cb172f64d0bc0777d3f04c1d6aa235625e59"/>
    <w:p>
      <w:pPr>
        <w:pStyle w:val="Heading3"/>
      </w:pPr>
      <w:r>
        <w:t xml:space="preserve">Phase 3: Post-Production and Color Grading</w:t>
      </w:r>
    </w:p>
    <w:p>
      <w:pPr>
        <w:pStyle w:val="FirstParagraph"/>
      </w:pPr>
      <w:r>
        <w:t xml:space="preserve">The editing phase was crucial for maintaining brand consistency. The color grading palette was tailored to evoke feelings of warmth, luxury, and trust—colors often associated with Italian craftsmanship. Sound design included ambient city noises mixed with a curated modern soundtrack, reinforcing the vibrant atmosphere of</w:t>
      </w:r>
      <w:r>
        <w:t xml:space="preserve"> </w:t>
      </w:r>
      <w:hyperlink w:anchor="Xa39a3ee5e6b4b0d3255bfef95601890afd80709">
        <w:r>
          <w:rPr>
            <w:rStyle w:val="Hyperlink"/>
          </w:rPr>
          <w:t xml:space="preserve">Italy Milan</w:t>
        </w:r>
      </w:hyperlink>
      <w:r>
        <w:t xml:space="preserve">.</w:t>
      </w:r>
    </w:p>
    <w:bookmarkEnd w:id="29"/>
    <w:bookmarkEnd w:id="30"/>
    <w:bookmarkStart w:id="31" w:name="results-and-impact"/>
    <w:p>
      <w:pPr>
        <w:pStyle w:val="Heading2"/>
      </w:pPr>
      <w:r>
        <w:t xml:space="preserve">5. Results and Impact</w:t>
      </w:r>
    </w:p>
    <w:p>
      <w:pPr>
        <w:pStyle w:val="FirstParagraph"/>
      </w:pPr>
      <w:r>
        <w:t xml:space="preserve">The final video content delivered by the</w:t>
      </w:r>
      <w:r>
        <w:t xml:space="preserve"> </w:t>
      </w:r>
      <w:hyperlink w:anchor="Xa39a3ee5e6b4b0d3255bfef95601890afd80709">
        <w:r>
          <w:rPr>
            <w:rStyle w:val="Hyperlink"/>
          </w:rPr>
          <w:t xml:space="preserve">Videographer</w:t>
        </w:r>
      </w:hyperlink>
      <w:r>
        <w:t xml:space="preserve"> </w:t>
      </w:r>
      <w:r>
        <w:t xml:space="preserve">exceeded client expectations. Key metrics indicated a 40% increase in user engagement on social media platforms compared to previous campaigns using generic stock footage or lower-quality productions.</w:t>
      </w:r>
    </w:p>
    <w:p>
      <w:pPr>
        <w:numPr>
          <w:ilvl w:val="0"/>
          <w:numId w:val="1002"/>
        </w:numPr>
        <w:pStyle w:val="Compact"/>
      </w:pPr>
      <w:r>
        <w:rPr>
          <w:bCs/>
          <w:b/>
        </w:rPr>
        <w:t xml:space="preserve">Brand Perception:</w:t>
      </w:r>
      <w:r>
        <w:t xml:space="preserve">Survey data showed that customers perceived the brand as more "premium" and "locally integrated."</w:t>
      </w:r>
    </w:p>
    <w:p>
      <w:pPr>
        <w:numPr>
          <w:ilvl w:val="0"/>
          <w:numId w:val="1002"/>
        </w:numPr>
        <w:pStyle w:val="Compact"/>
      </w:pPr>
      <w:r>
        <w:rPr>
          <w:bCs/>
          <w:b/>
        </w:rPr>
        <w:t xml:space="preserve">Digital Reach:</w:t>
      </w:r>
      <w:r>
        <w:t xml:space="preserve">The video went viral on LinkedIn and Instagram, with significant shares from industry influencers in Milan.</w:t>
      </w:r>
    </w:p>
    <w:p>
      <w:pPr>
        <w:numPr>
          <w:ilvl w:val="0"/>
          <w:numId w:val="1002"/>
        </w:numPr>
        <w:pStyle w:val="Compact"/>
      </w:pPr>
      <w:r>
        <w:rPr>
          <w:bCs/>
          <w:b/>
        </w:rPr>
        <w:t xml:space="preserve">Operational Efficiency:</w:t>
      </w:r>
      <w:r>
        <w:t xml:space="preserve">The project was delivered two days ahead of schedule due to the videographer's efficient local workflow.</w:t>
      </w:r>
    </w:p>
    <w:bookmarkEnd w:id="31"/>
    <w:bookmarkStart w:id="32" w:name="conclusion"/>
    <w:p>
      <w:pPr>
        <w:pStyle w:val="Heading2"/>
      </w:pPr>
      <w:r>
        <w:t xml:space="preserve">6. Conclusion</w:t>
      </w:r>
    </w:p>
    <w:p>
      <w:pPr>
        <w:pStyle w:val="FirstParagraph"/>
      </w:pPr>
      <w:r>
        <w:t xml:space="preserve">This case study demonstrates that in a city as visually potent and culturally rich as Milan, generic video production is insufficient. The investment in a specialized</w:t>
      </w:r>
      <w:r>
        <w:t xml:space="preserve"> </w:t>
      </w:r>
      <w:hyperlink w:anchor="Xa39a3ee5e6b4b0d3255bfef95601890afd80709">
        <w:r>
          <w:rPr>
            <w:rStyle w:val="Hyperlink"/>
          </w:rPr>
          <w:t xml:space="preserve">Videographer</w:t>
        </w:r>
      </w:hyperlink>
      <w:r>
        <w:t xml:space="preserve"> </w:t>
      </w:r>
      <w:r>
        <w:t xml:space="preserve">who understands the nuances of</w:t>
      </w:r>
      <w:r>
        <w:t xml:space="preserve"> </w:t>
      </w:r>
      <w:hyperlink w:anchor="Xa39a3ee5e6b4b0d3255bfef95601890afd80709">
        <w:r>
          <w:rPr>
            <w:rStyle w:val="Hyperlink"/>
          </w:rPr>
          <w:t xml:space="preserve">Italy Milan</w:t>
        </w:r>
      </w:hyperlink>
      <w:r>
        <w:t xml:space="preserve"> </w:t>
      </w:r>
      <w:r>
        <w:t xml:space="preserve">is not merely an expense but a strategic asset. It ensures that visual narratives are not only technically proficient but also culturally resonant and aesthetically aligned with the high standards expected by Milanese audiences.</w:t>
      </w:r>
    </w:p>
    <w:p>
      <w:pPr>
        <w:pStyle w:val="BodyText"/>
      </w:pPr>
      <w:r>
        <w:t xml:space="preserve">For businesses looking to establish or strengthen their presence in this competitive market, partnering with local videographic talent offers a distinct competitive advantage. The combination of artistic excellence, logistical precision, and deep cultural insight provided by a dedicated</w:t>
      </w:r>
      <w:r>
        <w:t xml:space="preserve"> </w:t>
      </w:r>
      <w:hyperlink w:anchor="Xa39a3ee5e6b4b0d3255bfef95601890afd80709">
        <w:r>
          <w:rPr>
            <w:rStyle w:val="Hyperlink"/>
          </w:rPr>
          <w:t xml:space="preserve">Videographer</w:t>
        </w:r>
      </w:hyperlink>
      <w:r>
        <w:t xml:space="preserve"> </w:t>
      </w:r>
      <w:r>
        <w:t xml:space="preserve">in</w:t>
      </w:r>
      <w:r>
        <w:t xml:space="preserve"> </w:t>
      </w:r>
      <w:hyperlink w:anchor="Xa39a3ee5e6b4b0d3255bfef95601890afd80709">
        <w:r>
          <w:rPr>
            <w:rStyle w:val="Hyperlink"/>
          </w:rPr>
          <w:t xml:space="preserve">Italy Milan</w:t>
        </w:r>
      </w:hyperlink>
      <w:r>
        <w:t xml:space="preserve"> </w:t>
      </w:r>
      <w:r>
        <w:t xml:space="preserve">creates content that does not just show the brand—it tells its story with the elegance it deserves.</w:t>
      </w:r>
    </w:p>
    <w:p>
      <w:r>
        <w:pict>
          <v:rect style="width:0;height:1.5pt" o:hralign="center" o:hrstd="t" o:hr="t"/>
        </w:pict>
      </w:r>
    </w:p>
    <w:p>
      <w:pPr>
        <w:pStyle w:val="FirstParagraph"/>
      </w:pPr>
      <w:r>
        <w:t xml:space="preserve">© 2023 Creative Solutions Milan.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Case Study: Milan, Italy</dc:title>
  <dc:creator/>
  <dc:language>en</dc:language>
  <cp:keywords/>
  <dcterms:created xsi:type="dcterms:W3CDTF">2026-07-29T08:28:14Z</dcterms:created>
  <dcterms:modified xsi:type="dcterms:W3CDTF">2026-07-29T08:28:14Z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