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High-Impact</w:t>
      </w:r>
      <w:r>
        <w:t xml:space="preserve"> </w:t>
      </w:r>
      <w:r>
        <w:t xml:space="preserve">Videography</w:t>
      </w:r>
      <w:r>
        <w:t xml:space="preserve"> </w:t>
      </w:r>
      <w:r>
        <w:t xml:space="preserve">in</w:t>
      </w:r>
      <w:r>
        <w:t xml:space="preserve"> </w:t>
      </w:r>
      <w:r>
        <w:t xml:space="preserve">Italy,</w:t>
      </w:r>
      <w:r>
        <w:t xml:space="preserve"> </w:t>
      </w:r>
      <w:r>
        <w:t xml:space="preserve">Naples</w:t>
      </w:r>
    </w:p>
    <w:bookmarkStart w:id="26" w:name="X91200aa3364a811d1291a402a8271f6c8d29e47"/>
    <w:p>
      <w:pPr>
        <w:pStyle w:val="Heading1"/>
      </w:pPr>
      <w:r>
        <w:t xml:space="preserve">Videographer Case Study: Capturing the Soul of Italy Naples</w:t>
      </w:r>
    </w:p>
    <w:bookmarkStart w:id="20" w:name="Xaa69d769fc58077ae96088414998b23423555d0"/>
    <w:p>
      <w:pPr>
        <w:pStyle w:val="Heading2"/>
      </w:pPr>
      <w:r>
        <w:rPr>
          <w:bCs/>
          <w:b/>
        </w:rPr>
        <w:t xml:space="preserve">The Challenge: Visualizing a Dynamic Heritage City in Italy, Naples</w:t>
      </w:r>
    </w:p>
    <w:p>
      <w:pPr>
        <w:pStyle w:val="FirstParagraph"/>
      </w:pPr>
      <w:r>
        <w:t xml:space="preserve">In the contemporary digital landscape, traditional marketing methods are rapidly being supplanted by immersive visual storytelling. This case study examines the strategic deployment of a professional</w:t>
      </w:r>
      <w:r>
        <w:t xml:space="preserve"> </w:t>
      </w:r>
      <w:r>
        <w:t xml:space="preserve">Videographer</w:t>
      </w:r>
      <w:r>
        <w:t xml:space="preserve"> </w:t>
      </w:r>
      <w:r>
        <w:t xml:space="preserve">tasked with promoting tourism and cultural heritage initiatives in one of Europe’s most vibrant yet misunderstood cities:</w:t>
      </w:r>
      <w:r>
        <w:t xml:space="preserve"> </w:t>
      </w:r>
      <w:r>
        <w:t xml:space="preserve">Italy Naples</w:t>
      </w:r>
      <w:r>
        <w:t xml:space="preserve">. The primary objective was to create a high-definition, emotionally resonant video campaign that would dispel negative stereotypes, highlight the culinary and historical richness of the region, and drive engagement among international audiences. The unique urban fabric of</w:t>
      </w:r>
      <w:r>
        <w:t xml:space="preserve"> </w:t>
      </w:r>
      <w:r>
        <w:t xml:space="preserve">Italy Naples</w:t>
      </w:r>
      <w:r>
        <w:t xml:space="preserve">, characterized by its chaotic beauty, intense social energy, and profound historical depth presented significant logistical and creative challenges for any visual artist.</w:t>
      </w:r>
    </w:p>
    <w:bookmarkEnd w:id="20"/>
    <w:bookmarkStart w:id="21" w:name="Xaf94d7e13160124bde60b7f0796e373450d8db4"/>
    <w:p>
      <w:pPr>
        <w:pStyle w:val="Heading2"/>
      </w:pPr>
      <w:r>
        <w:rPr>
          <w:bCs/>
          <w:b/>
        </w:rPr>
        <w:t xml:space="preserve">The Solution: A Cinematic Narrative Approach</w:t>
      </w:r>
    </w:p>
    <w:p>
      <w:pPr>
        <w:pStyle w:val="FirstParagraph"/>
      </w:pPr>
      <w:r>
        <w:t xml:space="preserve">To address these challenges, the project team engaged an experienced local</w:t>
      </w:r>
      <w:r>
        <w:t xml:space="preserve"> </w:t>
      </w:r>
      <w:r>
        <w:t xml:space="preserve">Videographer</w:t>
      </w:r>
      <w:r>
        <w:t xml:space="preserve"> </w:t>
      </w:r>
      <w:r>
        <w:t xml:space="preserve">who possessed deep familiarity with the geography and culture of Naples. The strategy was not merely to document locations but to weave a narrative that connected viewers emotionally to the people and places of</w:t>
      </w:r>
      <w:r>
        <w:t xml:space="preserve"> </w:t>
      </w:r>
      <w:r>
        <w:t xml:space="preserve">Italy Naples</w:t>
      </w:r>
      <w:r>
        <w:t xml:space="preserve">. The production plan involved shooting during "golden hours" to capture the dramatic lighting characteristic of Southern</w:t>
      </w:r>
      <w:r>
        <w:t xml:space="preserve"> </w:t>
      </w:r>
      <w:r>
        <w:t xml:space="preserve">Italy</w:t>
      </w:r>
      <w:r>
        <w:t xml:space="preserve">, as well as utilizing drone technology to provide sweeping aerial views that contrasted with intimate, hand-held close-ups of daily life. The</w:t>
      </w:r>
    </w:p>
    <w:p>
      <w:pPr>
        <w:pStyle w:val="BodyText"/>
      </w:pPr>
      <w:r>
        <w:t xml:space="preserve">Videographer focused on three core pillars: Gastronomy (specifically the origin of Neapolitan pizza), History (the ancient ruins and Baroque architecture), and Humanity (the warmth and resilience of the local population).</w:t>
      </w:r>
    </w:p>
    <w:bookmarkEnd w:id="21"/>
    <w:bookmarkStart w:id="22" w:name="X7b3759b40c2f80f765f2d6b666a52becbab7bad"/>
    <w:p>
      <w:pPr>
        <w:pStyle w:val="Heading2"/>
      </w:pPr>
      <w:r>
        <w:rPr>
          <w:bCs/>
          <w:b/>
        </w:rPr>
        <w:t xml:space="preserve">Execution: Navigating the Unique Environment of Italy Naples</w:t>
      </w:r>
    </w:p>
    <w:p>
      <w:pPr>
        <w:pStyle w:val="FirstParagraph"/>
      </w:pPr>
      <w:r>
        <w:t xml:space="preserve">The execution phase required exceptional adaptability. The streets of Naples are notoriously bustling, narrow, and unpredictable. A standard filming schedule is often insufficient in such a dynamic environment. The hired</w:t>
      </w:r>
      <w:r>
        <w:t xml:space="preserve"> </w:t>
      </w:r>
      <w:r>
        <w:t xml:space="preserve">Videographer</w:t>
      </w:r>
      <w:r>
        <w:t xml:space="preserve"> </w:t>
      </w:r>
      <w:r>
        <w:t xml:space="preserve">demonstrated high-level project management skills by coordinating with local authorities to secure permits for filming in sensitive heritage sites while simultaneously capturing candid moments in public squares like Piazza del Plebiscito and the vibrant Spaccanapoli district.</w:t>
      </w:r>
    </w:p>
    <w:p>
      <w:pPr>
        <w:pStyle w:val="BodyText"/>
      </w:pPr>
      <w:r>
        <w:t xml:space="preserve">One of the most critical aspects of working in</w:t>
      </w:r>
      <w:r>
        <w:t xml:space="preserve"> </w:t>
      </w:r>
      <w:r>
        <w:t xml:space="preserve">Italy Naples</w:t>
      </w:r>
      <w:r>
        <w:t xml:space="preserve"> </w:t>
      </w:r>
      <w:r>
        <w:t xml:space="preserve">was managing audio quality amidst urban noise. The</w:t>
      </w:r>
    </w:p>
    <w:p>
      <w:pPr>
        <w:pStyle w:val="BodyText"/>
      </w:pPr>
      <w:r>
        <w:t xml:space="preserve">Videographer employed advanced directional microphones and later utilized professional voice-over narration to ensure clarity without relying heavily on ambient sound, which could have been overwhelming for the viewer. Furthermore, the cultural nuance of filming locals required a respectful approach. By integrating into the community rather than imposing upon it, the</w:t>
      </w:r>
    </w:p>
    <w:p>
      <w:pPr>
        <w:pStyle w:val="BodyText"/>
      </w:pPr>
      <w:r>
        <w:t xml:space="preserve">Videographer was able to capture authentic interactions in local pizzerias and markets, showcasing genuine smiles and pride that no staged scene could replicate.</w:t>
      </w:r>
    </w:p>
    <w:bookmarkEnd w:id="22"/>
    <w:bookmarkStart w:id="23" w:name="X57044b9b9e40d03615a421e3fbca52a67f2a6b8"/>
    <w:p>
      <w:pPr>
        <w:pStyle w:val="Heading2"/>
      </w:pPr>
      <w:r>
        <w:rPr>
          <w:bCs/>
          <w:b/>
        </w:rPr>
        <w:t xml:space="preserve">The Results: Engagement Metrics and Brand Perception Shift</w:t>
      </w:r>
    </w:p>
    <w:p>
      <w:pPr>
        <w:pStyle w:val="FirstParagraph"/>
      </w:pPr>
      <w:r>
        <w:t xml:space="preserve">The final video product was launched across social media platforms, travel blogs, and tourism websites targeting North American and Northern European markets. The results were immediate and substantial. Within the first month of deployment:</w:t>
      </w:r>
    </w:p>
    <w:p>
      <w:pPr>
        <w:numPr>
          <w:ilvl w:val="0"/>
          <w:numId w:val="1001"/>
        </w:numPr>
        <w:pStyle w:val="Compact"/>
      </w:pPr>
      <w:r>
        <w:rPr>
          <w:bCs/>
          <w:b/>
        </w:rPr>
        <w:t xml:space="preserve">Social Engagement:</w:t>
      </w:r>
      <w:r>
        <w:t xml:space="preserve"> </w:t>
      </w:r>
      <w:r>
        <w:t xml:space="preserve">The video garnered over 500,000 views across Instagram Reels, TikTok, and YouTube Shorts.</w:t>
      </w:r>
    </w:p>
    <w:p>
      <w:pPr>
        <w:numPr>
          <w:ilvl w:val="0"/>
          <w:numId w:val="1001"/>
        </w:numPr>
        <w:pStyle w:val="Compact"/>
      </w:pPr>
      <w:r>
        <w:rPr>
          <w:bCs/>
          <w:b/>
        </w:rPr>
        <w:t xml:space="preserve">Dwell Time:</w:t>
      </w:r>
      <w:r>
        <w:t xml:space="preserve"> </w:t>
      </w:r>
      <w:r>
        <w:t xml:space="preserve">On the official tourism landing page featuring the content from the</w:t>
      </w:r>
      <w:r>
        <w:t xml:space="preserve"> </w:t>
      </w:r>
      <w:r>
        <w:t xml:space="preserve">Videographer</w:t>
      </w:r>
      <w:r>
        <w:t xml:space="preserve">, user dwell time increased by 45% compared to previous photo-based campaigns.</w:t>
      </w:r>
    </w:p>
    <w:p>
      <w:pPr>
        <w:numPr>
          <w:ilvl w:val="0"/>
          <w:numId w:val="1001"/>
        </w:numPr>
        <w:pStyle w:val="Compact"/>
      </w:pPr>
      <w:r>
        <w:rPr>
          <w:bCs/>
          <w:b/>
        </w:rPr>
        <w:t xml:space="preserve">Sentiment Analysis:</w:t>
      </w:r>
      <w:r>
        <w:t xml:space="preserve"> </w:t>
      </w:r>
      <w:r>
        <w:t xml:space="preserve">Post-campaign surveys indicated a significant shift in perception. Negative associations regarding safety and cleanliness decreased, while positive associations with "authenticity," "flavor," and "warmth" increased by 60%.</w:t>
      </w:r>
    </w:p>
    <w:p>
      <w:pPr>
        <w:pStyle w:val="FirstParagraph"/>
      </w:pPr>
      <w:r>
        <w:t xml:space="preserve">The success can be directly attributed to the</w:t>
      </w:r>
    </w:p>
    <w:p>
      <w:pPr>
        <w:pStyle w:val="BodyText"/>
      </w:pPr>
      <w:r>
        <w:t xml:space="preserve">Videographer's ability to translate the sensory experience of</w:t>
      </w:r>
      <w:r>
        <w:t xml:space="preserve"> </w:t>
      </w:r>
      <w:r>
        <w:t xml:space="preserve">Italy Naples</w:t>
      </w:r>
      <w:r>
        <w:t xml:space="preserve"> </w:t>
      </w:r>
      <w:r>
        <w:t xml:space="preserve">into a visual format that feels both luxurious and accessible. The use of vibrant color grading highlighted the distinctive yellow ochre walls and deep blue skies, making the city visually popping against competitors in other Italian destinations.</w:t>
      </w:r>
    </w:p>
    <w:bookmarkEnd w:id="23"/>
    <w:bookmarkStart w:id="24" w:name="X94a87be3f553fc382650bff39e02307103a7af8"/>
    <w:p>
      <w:pPr>
        <w:pStyle w:val="Heading2"/>
      </w:pPr>
      <w:r>
        <w:rPr>
          <w:bCs/>
          <w:b/>
        </w:rPr>
        <w:t xml:space="preserve">Cultural Impact and Local Economic Benefit</w:t>
      </w:r>
    </w:p>
    <w:p>
      <w:pPr>
        <w:pStyle w:val="FirstParagraph"/>
      </w:pPr>
      <w:r>
        <w:t xml:space="preserve">Beyond marketing metrics, this project had a tangible impact on local businesses. The video specifically featured small, family-owned enterprises rather than large chains. As a result of the visibility provided by the campaign, these businesses in</w:t>
      </w:r>
      <w:r>
        <w:t xml:space="preserve"> </w:t>
      </w:r>
      <w:r>
        <w:t xml:space="preserve">Italy Naples</w:t>
      </w:r>
      <w:r>
        <w:t xml:space="preserve"> </w:t>
      </w:r>
      <w:r>
        <w:t xml:space="preserve">reported a 30% increase in foot traffic during the quarter following the release. This underscores the power of hiring a skilled local</w:t>
      </w:r>
    </w:p>
    <w:p>
      <w:pPr>
        <w:pStyle w:val="BodyText"/>
      </w:pPr>
      <w:r>
        <w:t xml:space="preserve">Videographer who understands not just how to shoot, but how to tell stories that uplift and sustain local economies.</w:t>
      </w:r>
    </w:p>
    <w:p>
      <w:pPr>
        <w:pStyle w:val="BodyText"/>
      </w:pPr>
      <w:r>
        <w:t xml:space="preserve">The project also fostered better relations between tourists and locals. By showcasing respectful behavior in the video—such as greeting shopkeepers with "Buongiorno" or appreciating the artistry of pizza-making—the campaign educated potential visitors on local etiquette, leading to more harmonious interactions when travelers arrived in</w:t>
      </w:r>
      <w:r>
        <w:t xml:space="preserve"> </w:t>
      </w:r>
      <w:r>
        <w:t xml:space="preserve">Italy Naples</w:t>
      </w:r>
      <w:r>
        <w:t xml:space="preserve">.</w:t>
      </w:r>
    </w:p>
    <w:bookmarkEnd w:id="24"/>
    <w:bookmarkStart w:id="25" w:name="X68cc34d3e1f8d74e1b21d0b334c93b0ca7ee48b"/>
    <w:p>
      <w:pPr>
        <w:pStyle w:val="Heading2"/>
      </w:pPr>
      <w:r>
        <w:rPr>
          <w:bCs/>
          <w:b/>
        </w:rPr>
        <w:t xml:space="preserve">Conclusion: The Strategic Value of Professional Videography</w:t>
      </w:r>
    </w:p>
    <w:p>
      <w:pPr>
        <w:pStyle w:val="FirstParagraph"/>
      </w:pPr>
      <w:r>
        <w:t xml:space="preserve">This case study demonstrates that investing in high-quality visual content is not just an aesthetic choice but a strategic business imperative. For destinations like</w:t>
      </w:r>
      <w:r>
        <w:t xml:space="preserve"> </w:t>
      </w:r>
      <w:r>
        <w:t xml:space="preserve">Italy Naples</w:t>
      </w:r>
      <w:r>
        <w:t xml:space="preserve">, which possess deep historical roots and complex cultural identities, the right</w:t>
      </w:r>
    </w:p>
    <w:p>
      <w:pPr>
        <w:pStyle w:val="BodyText"/>
      </w:pPr>
      <w:r>
        <w:t xml:space="preserve">Videographer can serve as a bridge between the past and the present, connecting global audiences with local realities. The combination of technical expertise in videography and deep cultural competency allowed for a campaign that was not only visually stunning but also economically beneficial socially responsible.</w:t>
      </w:r>
    </w:p>
    <w:p>
      <w:pPr>
        <w:pStyle w:val="BodyText"/>
      </w:pPr>
      <w:r>
        <w:t xml:space="preserve">In conclusion, the successful promotion of tourism in</w:t>
      </w:r>
      <w:r>
        <w:t xml:space="preserve"> </w:t>
      </w:r>
      <w:r>
        <w:t xml:space="preserve">Italy Naples</w:t>
      </w:r>
      <w:r>
        <w:t xml:space="preserve"> </w:t>
      </w:r>
      <w:r>
        <w:t xml:space="preserve">relies heavily on authentic storytelling. A professional</w:t>
      </w:r>
    </w:p>
    <w:p>
      <w:pPr>
        <w:pStyle w:val="BodyText"/>
      </w:pPr>
      <w:r>
        <w:t xml:space="preserve">Videographer is essential in capturing the ephemeral magic of this unique city, turning potential visitors into informed and enthusiastic ambassadors for the region. Future campaigns should continue to prioritize local talent and narrative-driven content to maintain momentum and deepen global engagement with Naples.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High-Impact Videography in Italy, Naples</dc:title>
  <dc:creator/>
  <dc:language>en</dc:language>
  <cp:keywords/>
  <dcterms:created xsi:type="dcterms:W3CDTF">2026-07-29T16:49:04Z</dcterms:created>
  <dcterms:modified xsi:type="dcterms:W3CDTF">2026-07-29T16:49:04Z</dcterms:modified>
</cp:coreProperties>
</file>

<file path=docProps/custom.xml><?xml version="1.0" encoding="utf-8"?>
<Properties xmlns="http://schemas.openxmlformats.org/officeDocument/2006/custom-properties" xmlns:vt="http://schemas.openxmlformats.org/officeDocument/2006/docPropsVTypes"/>
</file>