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Videography</w:t>
      </w:r>
      <w:r>
        <w:t xml:space="preserve"> </w:t>
      </w:r>
      <w:r>
        <w:t xml:space="preserve">Services</w:t>
      </w:r>
      <w:r>
        <w:t xml:space="preserve"> </w:t>
      </w:r>
      <w:r>
        <w:t xml:space="preserve">in</w:t>
      </w:r>
      <w:r>
        <w:t xml:space="preserve"> </w:t>
      </w:r>
      <w:r>
        <w:t xml:space="preserve">Kyoto,</w:t>
      </w:r>
      <w:r>
        <w:t xml:space="preserve"> </w:t>
      </w:r>
      <w:r>
        <w:t xml:space="preserve">Japan</w:t>
      </w:r>
    </w:p>
    <w:bookmarkStart w:id="32" w:name="X5ec3280635fb01522c643e4bbae5b6261256cea"/>
    <w:p>
      <w:pPr>
        <w:pStyle w:val="Heading1"/>
      </w:pPr>
      <w:r>
        <w:t xml:space="preserve">Capturing the Soul of Tradition and Modernity: A Case Study on Specialized Videographer Operations in Japan, Kyoto</w:t>
      </w:r>
    </w:p>
    <w:p>
      <w:pPr>
        <w:pStyle w:val="FirstParagraph"/>
      </w:pPr>
      <w:r>
        <w:rPr>
          <w:bCs/>
          <w:b/>
        </w:rPr>
        <w:t xml:space="preserve">Date:</w:t>
      </w:r>
      <w:r>
        <w:t xml:space="preserve"> </w:t>
      </w:r>
      <w:r>
        <w:t xml:space="preserve">October 24, 2023</w:t>
      </w:r>
      <w:r>
        <w:br/>
      </w:r>
      <w:r>
        <w:rPr>
          <w:bCs/>
          <w:b/>
        </w:rPr>
        <w:t xml:space="preserve">Subject:</w:t>
      </w:r>
      <w:r>
        <w:t xml:space="preserve">The strategic integration of high-end videography services within the unique cultural and logistical landscape of Kyoto.</w:t>
      </w:r>
    </w:p>
    <w:p>
      <w:pPr>
        <w:pStyle w:val="BodyText"/>
      </w:pPr>
      <w:r>
        <w:rPr>
          <w:iCs/>
          <w:i/>
        </w:rPr>
        <w:t xml:space="preserve">This document outlines the operational challenges, creative strategies, and technical requirements for executing a comprehensive commercial film project in one of the world’s most visually distinct yet culturally complex cities: Japan, specifically Kyoto.</w:t>
      </w:r>
    </w:p>
    <w:bookmarkStart w:id="20" w:name="executive-summary"/>
    <w:p>
      <w:pPr>
        <w:pStyle w:val="Heading2"/>
      </w:pPr>
      <w:r>
        <w:t xml:space="preserve">1. Executive Summary</w:t>
      </w:r>
    </w:p>
    <w:p>
      <w:pPr>
        <w:pStyle w:val="FirstParagraph"/>
      </w:pPr>
      <w:r>
        <w:t xml:space="preserve">Kyoto serves as the cultural heart of Japan, offering an unparalleled backdrop for visual storytelling. However, producing video content here requires a nuanced approach that goes beyond standard cinematography. This case study examines the deployment of a specialized</w:t>
      </w:r>
      <w:r>
        <w:t xml:space="preserve"> </w:t>
      </w:r>
      <w:r>
        <w:rPr>
          <w:bCs/>
          <w:b/>
        </w:rPr>
        <w:t xml:space="preserve">Videographer</w:t>
      </w:r>
      <w:r>
        <w:t xml:space="preserve"> </w:t>
      </w:r>
      <w:r>
        <w:t xml:space="preserve">team tasked with creating a promotional documentary series highlighting the intersection of ancient tradition and contemporary life in</w:t>
      </w:r>
      <w:r>
        <w:t xml:space="preserve"> </w:t>
      </w:r>
      <w:r>
        <w:rPr>
          <w:bCs/>
          <w:b/>
        </w:rPr>
        <w:t xml:space="preserve">Japan Kyoto</w:t>
      </w:r>
      <w:r>
        <w:t xml:space="preserve">. The primary objective was to produce high-resolution 4K footage that respects local customs while capturing dynamic modern narratives. Success hinged on deep cultural intelligence, precise logistical planning, and technical adaptability to environmental constraints.</w:t>
      </w:r>
    </w:p>
    <w:bookmarkEnd w:id="20"/>
    <w:bookmarkStart w:id="21" w:name="project-background-and-objectives"/>
    <w:p>
      <w:pPr>
        <w:pStyle w:val="Heading2"/>
      </w:pPr>
      <w:r>
        <w:t xml:space="preserve">2. Project Background and Objectives</w:t>
      </w:r>
    </w:p>
    <w:p>
      <w:pPr>
        <w:pStyle w:val="FirstParagraph"/>
      </w:pPr>
      <w:r>
        <w:t xml:space="preserve">The client, a global luxury travel agency, sought to commission a three-part documentary series titled "Echoes of the East." The goal was not merely to show tourist hotspots but to explore the artisanal heritage of Kyoto through the eyes of local masters—kimono weavers, tea ceremony practitioners, and kaiseki chefs.</w:t>
      </w:r>
      <w:r>
        <w:t xml:space="preserve"> </w:t>
      </w:r>
      <w:r>
        <w:rPr>
          <w:bCs/>
          <w:b/>
        </w:rPr>
        <w:t xml:space="preserve">Japan Kyoto</w:t>
      </w:r>
      <w:r>
        <w:t xml:space="preserve"> </w:t>
      </w:r>
      <w:r>
        <w:t xml:space="preserve">provided a setting where every frame demanded authenticity. The core objectives included:</w:t>
      </w:r>
    </w:p>
    <w:p>
      <w:pPr>
        <w:numPr>
          <w:ilvl w:val="0"/>
          <w:numId w:val="1001"/>
        </w:numPr>
        <w:pStyle w:val="Compact"/>
      </w:pPr>
      <w:r>
        <w:rPr>
          <w:bCs/>
          <w:b/>
        </w:rPr>
        <w:t xml:space="preserve">Cultural Authenticity:</w:t>
      </w:r>
      <w:r>
        <w:t xml:space="preserve"> </w:t>
      </w:r>
      <w:r>
        <w:t xml:space="preserve">Ensuring that the portrayal of rituals was respectful and accurate.</w:t>
      </w:r>
    </w:p>
    <w:p>
      <w:pPr>
        <w:numPr>
          <w:ilvl w:val="0"/>
          <w:numId w:val="1001"/>
        </w:numPr>
        <w:pStyle w:val="Compact"/>
      </w:pPr>
      <w:r>
        <w:rPr>
          <w:bCs/>
          <w:b/>
        </w:rPr>
        <w:t xml:space="preserve">Aesthetic Excellence:</w:t>
      </w:r>
    </w:p>
    <w:p>
      <w:pPr>
        <w:numPr>
          <w:ilvl w:val="0"/>
          <w:numId w:val="1001"/>
        </w:numPr>
        <w:pStyle w:val="Compact"/>
      </w:pPr>
      <w:r>
        <w:rPr>
          <w:bCs/>
          <w:b/>
        </w:rPr>
        <w:t xml:space="preserve">Narrative Cohesion:</w:t>
      </w:r>
      <w:r>
        <w:t xml:space="preserve"> </w:t>
      </w:r>
      <w:r>
        <w:t xml:space="preserve">Weaving together disparate stories into a unified brand message.</w:t>
      </w:r>
    </w:p>
    <w:bookmarkEnd w:id="21"/>
    <w:bookmarkStart w:id="26" w:name="the-role-of-the-videographer"/>
    <w:p>
      <w:pPr>
        <w:pStyle w:val="Heading2"/>
      </w:pPr>
      <w:r>
        <w:t xml:space="preserve">3. The Role of the Videographer</w:t>
      </w:r>
    </w:p>
    <w:p>
      <w:pPr>
        <w:pStyle w:val="FirstParagraph"/>
      </w:pPr>
      <w:r>
        <w:t xml:space="preserve">In this context, the term</w:t>
      </w:r>
      <w:r>
        <w:t xml:space="preserve"> </w:t>
      </w:r>
      <w:r>
        <w:rPr>
          <w:bCs/>
          <w:b/>
        </w:rPr>
        <w:t xml:space="preserve">Videographer</w:t>
      </w:r>
    </w:p>
    <w:bookmarkStart w:id="22" w:name="pre-production-navigating-permissions"/>
    <w:p>
      <w:pPr>
        <w:pStyle w:val="Heading3"/>
      </w:pPr>
      <w:r>
        <w:t xml:space="preserve">3.1 Pre-Production: Navigating Permissions</w:t>
      </w:r>
    </w:p>
    <w:p>
      <w:pPr>
        <w:pStyle w:val="FirstParagraph"/>
      </w:pPr>
      <w:r>
        <w:t xml:space="preserve">The most significant hurdle for any</w:t>
      </w:r>
      <w:r>
        <w:t xml:space="preserve"> </w:t>
      </w:r>
      <w:r>
        <w:rPr>
          <w:bCs/>
          <w:b/>
        </w:rPr>
        <w:t xml:space="preserve">Videographer</w:t>
      </w:r>
      <w:r>
        <w:t xml:space="preserve"> </w:t>
      </w:r>
      <w:r>
        <w:t xml:space="preserve">in this region is securing permits. Unlike Western cities, filming in private temples, tea houses, and even certain public streets requires explicit written consent from shrine committees or local municipal offices. The videography team spent three months engaging with local fixers to negotiate these rights. This phase was critical because unauthorized filming can lead to immediate cessation of work and legal repercussions.</w:t>
      </w:r>
    </w:p>
    <w:bookmarkEnd w:id="22"/>
    <w:bookmarkStart w:id="23" w:name="Xcfde5ee43a9a31bb24ea648b1255efb5093df0f"/>
    <w:p>
      <w:pPr>
        <w:pStyle w:val="Heading3"/>
      </w:pPr>
      <w:r>
        <w:t xml:space="preserve">2. Production: Technical and Cultural Adaptation</w:t>
      </w:r>
    </w:p>
    <w:p>
      <w:pPr>
        <w:pStyle w:val="FirstParagraph"/>
      </w:pPr>
      <w:r>
        <w:t xml:space="preserve">The actual shoot took place over ten days during the early spring season, a period known for unpredictable weather in</w:t>
      </w:r>
      <w:r>
        <w:t xml:space="preserve"> </w:t>
      </w:r>
      <w:r>
        <w:rPr>
          <w:bCs/>
          <w:b/>
        </w:rPr>
        <w:t xml:space="preserve">Japan Kyoto</w:t>
      </w:r>
      <w:r>
        <w:t xml:space="preserve">. The team utilized Sony FX6 cinema cameras for their low-light performance and dynamic range, essential for capturing the dim interiors of traditional machiya houses.</w:t>
      </w:r>
    </w:p>
    <w:bookmarkEnd w:id="23"/>
    <w:bookmarkStart w:id="24" w:name="lighting-challenges"/>
    <w:p>
      <w:pPr>
        <w:pStyle w:val="Heading3"/>
      </w:pPr>
      <w:r>
        <w:t xml:space="preserve">3.2.1 Lighting Challenges</w:t>
      </w:r>
    </w:p>
    <w:p>
      <w:pPr>
        <w:pStyle w:val="FirstParagraph"/>
      </w:pPr>
      <w:r>
        <w:t xml:space="preserve">Kyoto’s architecture often features narrow corridors and small windows, creating high-contrast lighting scenarios that can overwhelm standard sensors. The videographer employed silent, battery-powered LED panels to maintain the ambient atmosphere without disrupting the subjects. Natural light was prioritized to preserve the organic feel of the location.</w:t>
      </w:r>
    </w:p>
    <w:bookmarkEnd w:id="24"/>
    <w:bookmarkStart w:id="25" w:name="audio-recording-in-a-quiet-society"/>
    <w:p>
      <w:pPr>
        <w:pStyle w:val="Heading3"/>
      </w:pPr>
      <w:r>
        <w:t xml:space="preserve">3.2.2 Audio Recording in a Quiet Society</w:t>
      </w:r>
    </w:p>
    <w:p>
      <w:pPr>
        <w:pStyle w:val="FirstParagraph"/>
      </w:pPr>
      <w:r>
        <w:t xml:space="preserve">Social etiquette in Japan emphasizes quietness and non-disruption (</w:t>
      </w:r>
      <w:r>
        <w:rPr>
          <w:iCs/>
          <w:i/>
        </w:rPr>
        <w:t xml:space="preserve">kushaku shinaide</w:t>
      </w:r>
      <w:r>
        <w:t xml:space="preserve">). The videographer team had to use boom microphones with windshields and lavalier mics discreetly hidden on subjects. Loud conversations or excessive equipment movement were strictly prohibited. This required the crew to move with deliberate slowness, enhancing the meditative quality of the footage but reducing operational speed.</w:t>
      </w:r>
    </w:p>
    <w:bookmarkEnd w:id="25"/>
    <w:bookmarkEnd w:id="26"/>
    <w:bookmarkStart w:id="27" w:name="post-production-editing-with-respect"/>
    <w:p>
      <w:pPr>
        <w:pStyle w:val="Heading2"/>
      </w:pPr>
      <w:r>
        <w:t xml:space="preserve">4. Post-Production: Editing with Respect</w:t>
      </w:r>
    </w:p>
    <w:p>
      <w:pPr>
        <w:pStyle w:val="FirstParagraph"/>
      </w:pPr>
      <w:r>
        <w:t xml:space="preserve">The editing phase involved careful curation to ensure that no ritual was depicted in a manner that could be interpreted as disrespectful. For example, shots of food were edited to avoid showing chopsticks sticking vertically into rice (associated with funeral rites). The color grading process focused on warm tones to reflect the wood and stone textures prevalent in</w:t>
      </w:r>
      <w:r>
        <w:t xml:space="preserve"> </w:t>
      </w:r>
      <w:r>
        <w:rPr>
          <w:bCs/>
          <w:b/>
        </w:rPr>
        <w:t xml:space="preserve">Japan Kyoto</w:t>
      </w:r>
      <w:r>
        <w:t xml:space="preserve">’s architecture.</w:t>
      </w:r>
    </w:p>
    <w:bookmarkEnd w:id="27"/>
    <w:bookmarkStart w:id="28" w:name="challenges-and-solutions"/>
    <w:p>
      <w:pPr>
        <w:pStyle w:val="Heading2"/>
      </w:pPr>
      <w:r>
        <w:t xml:space="preserve">5. Challenges and Solutions</w:t>
      </w:r>
    </w:p>
    <w:p>
      <w:pPr>
        <w:numPr>
          <w:ilvl w:val="0"/>
          <w:numId w:val="1002"/>
        </w:numPr>
        <w:pStyle w:val="Compact"/>
      </w:pPr>
      <w:r>
        <w:rPr>
          <w:bCs/>
          <w:b/>
        </w:rPr>
        <w:t xml:space="preserve">Crowd Control:</w:t>
      </w:r>
      <w:r>
        <w:t xml:space="preserve"> </w:t>
      </w:r>
      <w:r>
        <w:t xml:space="preserve">Even during off-peak hours, popular locations attract tourists. The videographer used telephoto lenses to capture intimate moments without invading personal space or causing disturbances.</w:t>
      </w:r>
    </w:p>
    <w:p>
      <w:pPr>
        <w:numPr>
          <w:ilvl w:val="0"/>
          <w:numId w:val="1002"/>
        </w:numPr>
        <w:pStyle w:val="Compact"/>
      </w:pPr>
      <w:r>
        <w:rPr>
          <w:bCs/>
          <w:b/>
        </w:rPr>
        <w:t xml:space="preserve">Linguistic Barriers:</w:t>
      </w:r>
      <w:r>
        <w:t xml:space="preserve"> </w:t>
      </w:r>
      <w:r>
        <w:t xml:space="preserve">While the lead videographer spoke basic Japanese, complex technical discussions were facilitated by a bilingual production assistant who could translate nuanced instructions regarding camera angles and lighting setups to local artisans.</w:t>
      </w:r>
    </w:p>
    <w:p>
      <w:pPr>
        <w:numPr>
          <w:ilvl w:val="0"/>
          <w:numId w:val="1002"/>
        </w:numPr>
        <w:pStyle w:val="Compact"/>
      </w:pPr>
      <w:r>
        <w:rPr>
          <w:bCs/>
          <w:b/>
        </w:rPr>
        <w:t xml:space="preserve">Data Management:</w:t>
      </w:r>
      <w:r>
        <w:t xml:space="preserve"> </w:t>
      </w:r>
      <w:r>
        <w:t xml:space="preserve">With 4K footage generating terabytes of data daily, robust backup protocols were essential. The team utilized RAID drives and cloud uploads where stable Wi-Fi was available, ensuring no data loss in the event of equipment failure.</w:t>
      </w:r>
    </w:p>
    <w:bookmarkEnd w:id="28"/>
    <w:bookmarkStart w:id="29" w:name="results-and-impact"/>
    <w:p>
      <w:pPr>
        <w:pStyle w:val="Heading2"/>
      </w:pPr>
      <w:r>
        <w:t xml:space="preserve">6. Results and Impact</w:t>
      </w:r>
    </w:p>
    <w:p>
      <w:pPr>
        <w:pStyle w:val="FirstParagraph"/>
      </w:pPr>
      <w:r>
        <w:t xml:space="preserve">The final documentary series premiered globally, receiving critical acclaim for its visual poetry and cultural depth. The footage generated by the</w:t>
      </w:r>
      <w:r>
        <w:t xml:space="preserve"> </w:t>
      </w:r>
      <w:r>
        <w:rPr>
          <w:bCs/>
          <w:b/>
        </w:rPr>
        <w:t xml:space="preserve">Videographer</w:t>
      </w:r>
      <w:r>
        <w:t xml:space="preserve"> </w:t>
      </w:r>
      <w:r>
        <w:t xml:space="preserve">team was not only used for marketing but also licensed to educational institutions in Japan to showcase traditional arts. The project successfully highlighted how modern technology can preserve and promote heritage.</w:t>
      </w:r>
    </w:p>
    <w:p>
      <w:pPr>
        <w:pStyle w:val="BodyText"/>
      </w:pPr>
      <w:r>
        <w:t xml:space="preserve">The campaign resulted in a 35% increase in inquiries for luxury cultural tours, validating the effectiveness of high-quality, culturally sensitive videography. Clients noted that the footage captured the "soul" of</w:t>
      </w:r>
      <w:r>
        <w:t xml:space="preserve"> </w:t>
      </w:r>
      <w:r>
        <w:rPr>
          <w:bCs/>
          <w:b/>
        </w:rPr>
        <w:t xml:space="preserve">Japan Kyoto</w:t>
      </w:r>
      <w:r>
        <w:t xml:space="preserve">, distinguishing it from generic travel clips.</w:t>
      </w:r>
    </w:p>
    <w:bookmarkEnd w:id="29"/>
    <w:bookmarkStart w:id="30" w:name="key-takeaways-for-future-projects"/>
    <w:p>
      <w:pPr>
        <w:pStyle w:val="Heading2"/>
      </w:pPr>
      <w:r>
        <w:t xml:space="preserve">7. Key Takeaways for Future Projects</w:t>
      </w:r>
    </w:p>
    <w:p>
      <w:pPr>
        <w:numPr>
          <w:ilvl w:val="0"/>
          <w:numId w:val="1003"/>
        </w:numPr>
        <w:pStyle w:val="Compact"/>
      </w:pPr>
      <w:r>
        <w:rPr>
          <w:bCs/>
          <w:b/>
        </w:rPr>
        <w:t xml:space="preserve">Cultural Immersion is Mandatory:</w:t>
      </w:r>
      <w:r>
        <w:t xml:space="preserve">A successful videographer must understand the unwritten rules of Japanese society. Respect for hierarchy and privacy is as important as lens selection.</w:t>
      </w:r>
    </w:p>
    <w:p>
      <w:pPr>
        <w:numPr>
          <w:ilvl w:val="0"/>
          <w:numId w:val="1003"/>
        </w:numPr>
        <w:pStyle w:val="Compact"/>
      </w:pPr>
      <w:r>
        <w:rPr>
          <w:bCs/>
          <w:b/>
        </w:rPr>
        <w:t xml:space="preserve">Local Partnerships are Crucial:</w:t>
      </w:r>
      <w:r>
        <w:t xml:space="preserve">Navigating the bureaucratic landscape of permits in Kyoto requires local expertise. Building relationships with local fixers early in the process saves time and resources.</w:t>
      </w:r>
    </w:p>
    <w:p>
      <w:pPr>
        <w:numPr>
          <w:ilvl w:val="0"/>
          <w:numId w:val="1003"/>
        </w:numPr>
        <w:pStyle w:val="Compact"/>
      </w:pPr>
      <w:r>
        <w:rPr>
          <w:bCs/>
          <w:b/>
        </w:rPr>
        <w:t xml:space="preserve">Technical Flexibility:</w:t>
      </w:r>
      <w:r>
        <w:t xml:space="preserve">The environment of Kyoto, with its narrow streets and varying light conditions, demands versatile gear and agile crews.</w:t>
      </w:r>
    </w:p>
    <w:p>
      <w:pPr>
        <w:numPr>
          <w:ilvl w:val="0"/>
          <w:numId w:val="1003"/>
        </w:numPr>
        <w:pStyle w:val="Compact"/>
      </w:pPr>
      <w:r>
        <w:rPr>
          <w:bCs/>
          <w:b/>
        </w:rPr>
        <w:t xml:space="preserve">Narrative Sensitivity:</w:t>
      </w:r>
      <w:r>
        <w:t xml:space="preserve">Data handling in post-production must include ethical review to ensure cultural accuracy and respect.</w:t>
      </w:r>
    </w:p>
    <w:bookmarkEnd w:id="30"/>
    <w:bookmarkStart w:id="31" w:name="conclusion"/>
    <w:p>
      <w:pPr>
        <w:pStyle w:val="Heading2"/>
      </w:pPr>
      <w:r>
        <w:t xml:space="preserve">8. Conclusion</w:t>
      </w:r>
    </w:p>
    <w:p>
      <w:pPr>
        <w:pStyle w:val="FirstParagraph"/>
      </w:pPr>
      <w:r>
        <w:t xml:space="preserve">This case study demonstrates that filming in Kyoto is not merely a logistical exercise but a profound cultural engagement. For any professional videographer looking to operate in this region, success depends on balancing technical excellence with deep cultural respect. The unique aesthetic of</w:t>
      </w:r>
      <w:r>
        <w:t xml:space="preserve"> </w:t>
      </w:r>
      <w:r>
        <w:rPr>
          <w:bCs/>
          <w:b/>
        </w:rPr>
        <w:t xml:space="preserve">Japan Kyoto</w:t>
      </w:r>
      <w:r>
        <w:t xml:space="preserve">, combined with the disciplined professionalism required by its communities, offers a rewarding yet challenging canvas for visual storytelling. By adhering to these principles, videographers can produce content that is not only visually stunning but also ethically sound and commercially viable.</w:t>
      </w:r>
    </w:p>
    <w:p>
      <w:pPr>
        <w:pStyle w:val="BodyText"/>
      </w:pPr>
      <w:r>
        <w:t xml:space="preserve">The integration of advanced cinematography techniques with traditional Japanese values creates a powerful narrative tool. As global audiences seek authentic travel experiences, the role of the videographer in</w:t>
      </w:r>
      <w:r>
        <w:t xml:space="preserve"> </w:t>
      </w:r>
      <w:r>
        <w:rPr>
          <w:bCs/>
          <w:b/>
        </w:rPr>
        <w:t xml:space="preserve">Japan Kyoto</w:t>
      </w:r>
      <w:r>
        <w:t xml:space="preserve"> </w:t>
      </w:r>
      <w:r>
        <w:t xml:space="preserve">becomes increasingly pivotal in shaping perceptions and driving meaningful engagement with this historic city.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Videography Services in Kyoto, Japan</dc:title>
  <dc:creator/>
  <dc:language>en</dc:language>
  <cp:keywords/>
  <dcterms:created xsi:type="dcterms:W3CDTF">2026-07-29T15:54:45Z</dcterms:created>
  <dcterms:modified xsi:type="dcterms:W3CDTF">2026-07-29T15:54:45Z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