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32" w:name="X803c82bcd2f2fc332c18c99c382b01c01fc7bae"/>
    <w:p>
      <w:pPr>
        <w:pStyle w:val="Heading1"/>
      </w:pPr>
      <w:r>
        <w:t xml:space="preserve">Videographer Case Study: Netherlands Amsterdam Market Entry and Impact Analysis</w:t>
      </w:r>
    </w:p>
    <w:p>
      <w:pPr>
        <w:pStyle w:val="FirstParagraph"/>
      </w:pPr>
      <w:r>
        <w:rPr>
          <w:bCs/>
          <w:b/>
        </w:rPr>
        <w:t xml:space="preserve">Date:</w:t>
      </w:r>
      <w:r>
        <w:t xml:space="preserve"> </w:t>
      </w:r>
      <w:r>
        <w:t xml:space="preserve">May 2024</w:t>
      </w:r>
      <w:r>
        <w:br/>
      </w:r>
      <w:r>
        <w:rPr>
          <w:bCs/>
          <w:b/>
        </w:rPr>
        <w:t xml:space="preserve">Subject:</w:t>
      </w:r>
      <w:r>
        <w:t xml:space="preserve">The role of a professional Videographer in enhancing corporate branding within the dynamic market of Netherlands Amsterdam.</w:t>
      </w:r>
    </w:p>
    <w:bookmarkStart w:id="20" w:name="executive-summary"/>
    <w:p>
      <w:pPr>
        <w:pStyle w:val="Heading2"/>
      </w:pPr>
      <w:r>
        <w:t xml:space="preserve">1. Executive Summary</w:t>
      </w:r>
    </w:p>
    <w:p>
      <w:pPr>
        <w:pStyle w:val="FirstParagraph"/>
      </w:pPr>
      <w:r>
        <w:t xml:space="preserve">In today's hyper-connected digital landscape, visual storytelling has transcended traditional marketing boundaries to become a cornerstone of brand identity. This case study examines the critical importance of hiring a specialized Videographer to navigate the unique cultural and commercial environment of Netherlands Amsterdam. By leveraging high-quality video production, companies can effectively communicate with diverse audiences ranging from local Dutch residents to international expatriates and tourists.</w:t>
      </w:r>
    </w:p>
    <w:p>
      <w:pPr>
        <w:pStyle w:val="BodyText"/>
      </w:pPr>
      <w:r>
        <w:t xml:space="preserve">The focus here is not merely on technical execution but on how a skilled Videographer interprets the aesthetic sensibilities of Amsterdam while producing content that resonates globally. The study analyzes market trends, audience expectations, and strategic implementation to demonstrate why video production is an essential investment for businesses operating in this historic yet modern European hub.</w:t>
      </w:r>
    </w:p>
    <w:bookmarkEnd w:id="20"/>
    <w:bookmarkStart w:id="21" w:name="market-context-why-netherlands-amsterdam"/>
    <w:p>
      <w:pPr>
        <w:pStyle w:val="Heading2"/>
      </w:pPr>
      <w:r>
        <w:t xml:space="preserve">2. Market Context: Why Netherlands Amsterdam?</w:t>
      </w:r>
    </w:p>
    <w:p>
      <w:pPr>
        <w:pStyle w:val="FirstParagraph"/>
      </w:pPr>
      <w:r>
        <w:t xml:space="preserve">Netherlands Amsterdam stands as a premier global city, known for its canal-side architecture, vibrant arts scene, and status as a multinational business hub. The city attracts millions of visitors annually and hosts numerous international conferences, tech startups, and cultural festivals. For brands operating here or targeting this demographic, standing out requires more than static imagery; it demands dynamic storytelling.</w:t>
      </w:r>
    </w:p>
    <w:p>
      <w:pPr>
        <w:pStyle w:val="BodyText"/>
      </w:pPr>
      <w:r>
        <w:t xml:space="preserve">The competitive landscape in Netherlands Amsterdam is fierce. Whether one is a fintech startup in the Zuidas business district or a boutique hotel near Leidseplein, differentiation is key. Traditional marketing methods are often saturated with noise. Video content, however, cuts through this clutter by engaging multiple senses simultaneously—sight and sound—creating a deeper emotional connection with the viewer. Understanding local nuances is vital; a generic video will not succeed where authentic storytelling thrives.</w:t>
      </w:r>
    </w:p>
    <w:bookmarkEnd w:id="21"/>
    <w:bookmarkStart w:id="24" w:name="the-role-of-the-videographer"/>
    <w:p>
      <w:pPr>
        <w:pStyle w:val="Heading2"/>
      </w:pPr>
      <w:r>
        <w:t xml:space="preserve">3. The Role of the Videographer</w:t>
      </w:r>
    </w:p>
    <w:p>
      <w:pPr>
        <w:pStyle w:val="FirstParagraph"/>
      </w:pPr>
      <w:r>
        <w:t xml:space="preserve">A Videographer in this context serves as far more than just a camera operator; they are a strategic partner in brand development. In Netherlands Amsterdam, the expectations for quality are exceptionally high due to the presence of sophisticated audiences and global media standards.</w:t>
      </w:r>
    </w:p>
    <w:bookmarkStart w:id="22" w:name="visual-aesthetics-and-lighting"/>
    <w:p>
      <w:pPr>
        <w:pStyle w:val="Heading3"/>
      </w:pPr>
      <w:r>
        <w:t xml:space="preserve">3.1 Visual Aesthetics and Lighting</w:t>
      </w:r>
    </w:p>
    <w:p>
      <w:pPr>
        <w:pStyle w:val="FirstParagraph"/>
      </w:pPr>
      <w:r>
        <w:t xml:space="preserve">The lighting conditions in Netherlands Amsterdam vary significantly from the bright, flat light of a cloudy summer day to the reflective glimmer of canals at night. An expert Videographer understands how to utilize natural light and artificial setups to capture the essence of these environments. From filming inside historic brown cafes under warm tungsten lights to capturing sleek glass facades in modern business parks, technical proficiency is paramount.</w:t>
      </w:r>
    </w:p>
    <w:bookmarkEnd w:id="22"/>
    <w:bookmarkStart w:id="23" w:name="cultural-competence"/>
    <w:p>
      <w:pPr>
        <w:pStyle w:val="Heading3"/>
      </w:pPr>
      <w:r>
        <w:t xml:space="preserve">3.2 Cultural Competence</w:t>
      </w:r>
    </w:p>
    <w:p>
      <w:pPr>
        <w:pStyle w:val="FirstParagraph"/>
      </w:pPr>
      <w:r>
        <w:t xml:space="preserve">A primary function of the Videographer is cultural translation. The Netherlands Amsterdam market is multicultural. A successful video project often features Dutch actors, international expats, or tourists speaking various languages including English, German, and Spanish. The Videographer must ensure that framing, body language interpretation, and audio clarity accommodate these diverse elements without losing the local flavor that gives the brand authenticity.</w:t>
      </w:r>
    </w:p>
    <w:bookmarkEnd w:id="23"/>
    <w:bookmarkEnd w:id="24"/>
    <w:bookmarkStart w:id="28" w:name="Xa79eff1a87e45629964700a0c7df28bd1f40fc1"/>
    <w:p>
      <w:pPr>
        <w:pStyle w:val="Heading2"/>
      </w:pPr>
      <w:r>
        <w:t xml:space="preserve">4. Strategic Implementation: A Hypothetical Scenario</w:t>
      </w:r>
    </w:p>
    <w:p>
      <w:pPr>
        <w:pStyle w:val="FirstParagraph"/>
      </w:pPr>
      <w:r>
        <w:t xml:space="preserve">To illustrate the impact of professional videography, let us consider a hypothetical client: "Amsterdam Eco-Tours," a new company offering sustainable canal cruises and walking tours. Their goal is to attract environmentally conscious travelers who value authenticity over mass tourism.</w:t>
      </w:r>
    </w:p>
    <w:bookmarkStart w:id="25" w:name="pre-production-strategy"/>
    <w:p>
      <w:pPr>
        <w:pStyle w:val="Heading3"/>
      </w:pPr>
      <w:r>
        <w:t xml:space="preserve">4.1 Pre-Production Strategy</w:t>
      </w:r>
    </w:p>
    <w:p>
      <w:pPr>
        <w:pStyle w:val="FirstParagraph"/>
      </w:pPr>
      <w:r>
        <w:t xml:space="preserve">The Videographer begins by scouting locations that highlight both the beauty of Netherlands Amsterdam and the commitment to sustainability. This involves selecting angles that show clean waterways, bicycles parked responsibly near museums, and diverse groups of people enjoying low-impact transportation. The script is developed to emphasize local Dutch values such as openness, tolerance, and ecological awareness.</w:t>
      </w:r>
    </w:p>
    <w:bookmarkEnd w:id="25"/>
    <w:bookmarkStart w:id="26" w:name="production-phase"/>
    <w:p>
      <w:pPr>
        <w:pStyle w:val="Heading3"/>
      </w:pPr>
      <w:r>
        <w:t xml:space="preserve">4.2 Production Phase</w:t>
      </w:r>
    </w:p>
    <w:p>
      <w:pPr>
        <w:pStyle w:val="FirstParagraph"/>
      </w:pPr>
      <w:r>
        <w:t xml:space="preserve">During filming, the Videographer employs drone shots to provide a bird’s-eye view of the intricate canal network, juxtaposed with intimate ground-level interviews with local guides. The use of gimbal stabilization ensures smooth footage that feels immersive rather than static. Sound design plays a crucial role; capturing the ambient sounds of water lapping against stone and distant church bells adds a layer of realism that stock footage cannot replicate.</w:t>
      </w:r>
    </w:p>
    <w:bookmarkEnd w:id="26"/>
    <w:bookmarkStart w:id="27" w:name="post-production-and-editing"/>
    <w:p>
      <w:pPr>
        <w:pStyle w:val="Heading3"/>
      </w:pPr>
      <w:r>
        <w:t xml:space="preserve">4.3 Post-Production and Editing</w:t>
      </w:r>
    </w:p>
    <w:p>
      <w:pPr>
        <w:pStyle w:val="FirstParagraph"/>
      </w:pPr>
      <w:r>
        <w:t xml:space="preserve">The editing process involves color grading to enhance the characteristic Dutch blue skies or warm sunset hues over the canals. Subtitles are added in multiple languages to ensure accessibility for an international audience. The final cut is optimized for various platforms, from Instagram Reels targeting younger demographics to LinkedIn videos aimed at corporate event planners.</w:t>
      </w:r>
    </w:p>
    <w:bookmarkEnd w:id="27"/>
    <w:bookmarkEnd w:id="28"/>
    <w:bookmarkStart w:id="29" w:name="challenges-and-solutions"/>
    <w:p>
      <w:pPr>
        <w:pStyle w:val="Heading2"/>
      </w:pPr>
      <w:r>
        <w:t xml:space="preserve">5. Challenges and Solutions</w:t>
      </w:r>
    </w:p>
    <w:p>
      <w:pPr>
        <w:pStyle w:val="FirstParagraph"/>
      </w:pPr>
      <w:r>
        <w:rPr>
          <w:bCs/>
          <w:b/>
        </w:rPr>
        <w:t xml:space="preserve">Bureaucracy and Permits:</w:t>
      </w:r>
      <w:r>
        <w:t xml:space="preserve">Filming in public spaces in Netherlands Amsterdam can require permits from the municipal government. A seasoned Videographer anticipates these logistical hurdles, handling paperwork for drone usage or blocking pedestrian pathways well in advance.</w:t>
      </w:r>
    </w:p>
    <w:p>
      <w:pPr>
        <w:pStyle w:val="BodyText"/>
      </w:pPr>
      <w:r>
        <w:rPr>
          <w:bCs/>
          <w:b/>
        </w:rPr>
        <w:t xml:space="preserve">Weather Dependency:</w:t>
      </w:r>
      <w:r>
        <w:t xml:space="preserve">The Dutch weather is unpredictable. Rain and wind are common. A professional Videographer plans flexible schedules and carries weather-resistant gear to ensure production continues smoothly regardless of conditions, often turning adverse weather into an artistic element that reflects the gritty, authentic charm of the city.</w:t>
      </w:r>
    </w:p>
    <w:p>
      <w:pPr>
        <w:pStyle w:val="BodyText"/>
      </w:pPr>
      <w:r>
        <w:rPr>
          <w:bCs/>
          <w:b/>
        </w:rPr>
        <w:t xml:space="preserve">Short Attention Spans:</w:t>
      </w:r>
      <w:r>
        <w:t xml:space="preserve">Digital audiences in a fast-paced city like Netherlands Amsterdam have short attention spans. The Videographer must structure content with strong hooks within the first three seconds, utilizing fast-paced editing and dynamic transitions to retain viewer interest.</w:t>
      </w:r>
    </w:p>
    <w:bookmarkEnd w:id="29"/>
    <w:bookmarkStart w:id="30" w:name="measurable-outcomes-and-roi"/>
    <w:p>
      <w:pPr>
        <w:pStyle w:val="Heading2"/>
      </w:pPr>
      <w:r>
        <w:t xml:space="preserve">6. Measurable Outcomes and ROI</w:t>
      </w:r>
    </w:p>
    <w:p>
      <w:pPr>
        <w:pStyle w:val="FirstParagraph"/>
      </w:pPr>
      <w:r>
        <w:t xml:space="preserve">The investment in a professional Videographer yields tangible results. For "Amsterdam Eco-Tours," the deployment of high-quality video content resulted in:</w:t>
      </w:r>
    </w:p>
    <w:p>
      <w:pPr>
        <w:numPr>
          <w:ilvl w:val="0"/>
          <w:numId w:val="1001"/>
        </w:numPr>
        <w:pStyle w:val="Compact"/>
      </w:pPr>
      <w:r>
        <w:rPr>
          <w:bCs/>
          <w:b/>
        </w:rPr>
        <w:t xml:space="preserve">Increased Engagement:</w:t>
      </w:r>
      <w:r>
        <w:t xml:space="preserve">A 150% increase in social media interactions compared to previous image-only campaigns.</w:t>
      </w:r>
    </w:p>
    <w:p>
      <w:pPr>
        <w:numPr>
          <w:ilvl w:val="0"/>
          <w:numId w:val="1001"/>
        </w:numPr>
        <w:pStyle w:val="Compact"/>
      </w:pPr>
      <w:r>
        <w:rPr>
          <w:bCs/>
          <w:b/>
        </w:rPr>
        <w:t xml:space="preserve">Higher Conversion Rates:</w:t>
      </w:r>
      <w:r>
        <w:t xml:space="preserve">Website booking rates increased by 40% after embedding the promotional video on the landing page.</w:t>
      </w:r>
    </w:p>
    <w:p>
      <w:pPr>
        <w:numPr>
          <w:ilvl w:val="0"/>
          <w:numId w:val="1001"/>
        </w:numPr>
        <w:pStyle w:val="Compact"/>
      </w:pPr>
      <w:r>
        <w:rPr>
          <w:bCs/>
          <w:b/>
        </w:rPr>
        <w:t xml:space="preserve">Better Brand Recall:</w:t>
      </w:r>
      <w:r>
        <w:t xml:space="preserve">Surveys indicated that potential customers remembered the brand name and its eco-friendly message more effectively after watching a minute-long documentary-style clip.</w:t>
      </w:r>
    </w:p>
    <w:bookmarkEnd w:id="30"/>
    <w:bookmarkStart w:id="31" w:name="conclusion"/>
    <w:p>
      <w:pPr>
        <w:pStyle w:val="Heading2"/>
      </w:pPr>
      <w:r>
        <w:t xml:space="preserve">7. Conclusion</w:t>
      </w:r>
    </w:p>
    <w:p>
      <w:pPr>
        <w:pStyle w:val="FirstParagraph"/>
      </w:pPr>
      <w:r>
        <w:t xml:space="preserve">In conclusion, the role of a Videographer in Netherlands Amsterdam is indispensable for any organization seeking to establish or strengthen its market presence. The combination of technical expertise, cultural sensitivity, and creative storytelling allows brands to transcend geographical boundaries while remaining deeply rooted in the local identity.</w:t>
      </w:r>
    </w:p>
    <w:p>
      <w:pPr>
        <w:pStyle w:val="BodyText"/>
      </w:pPr>
      <w:r>
        <w:t xml:space="preserve">The unique atmosphere of Netherlands Amsterdam—where history meets modernity, and local culture intersects with global influence—provides a rich backdrop for visual narratives. By investing in professional video production, businesses can harness this potential to connect emotionally with their audience, drive engagement, and achieve sustainable growth. As the digital landscape continues to evolve in Europe's most dynamic cities like Netherlands Amsterdam, the demand for compelling video content will only rise, making the Videographer a vital asset in any marketing arsenal.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Services in Netherlands Amsterdam</dc:title>
  <dc:creator/>
  <cp:keywords/>
  <dcterms:created xsi:type="dcterms:W3CDTF">2026-07-29T04:57:44Z</dcterms:created>
  <dcterms:modified xsi:type="dcterms:W3CDTF">2026-07-29T04:57:44Z</dcterms:modified>
</cp:coreProperties>
</file>

<file path=docProps/custom.xml><?xml version="1.0" encoding="utf-8"?>
<Properties xmlns="http://schemas.openxmlformats.org/officeDocument/2006/custom-properties" xmlns:vt="http://schemas.openxmlformats.org/officeDocument/2006/docPropsVTypes"/>
</file>