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Videography</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2" w:name="X99907bd80a606056181664428e996d5cbee1bed"/>
    <w:p>
      <w:pPr>
        <w:pStyle w:val="Heading1"/>
      </w:pPr>
      <w:r>
        <w:t xml:space="preserve">Case Study: Strategic Videography in the United Arab Emirates Dubai</w:t>
      </w:r>
    </w:p>
    <w:bookmarkStart w:id="20" w:name="executive-summary"/>
    <w:p>
      <w:pPr>
        <w:pStyle w:val="Heading2"/>
      </w:pPr>
      <w:r>
        <w:t xml:space="preserve">Executive Summary</w:t>
      </w:r>
    </w:p>
    <w:p>
      <w:pPr>
        <w:pStyle w:val="FirstParagraph"/>
      </w:pPr>
      <w:r>
        <w:t xml:space="preserve">In the rapidly evolving landscape of modern marketing, visual storytelling has become the cornerstone of brand identity. This case study examines a comprehensive project undertaken in</w:t>
      </w:r>
      <w:r>
        <w:t xml:space="preserve"> </w:t>
      </w:r>
      <w:r>
        <w:rPr>
          <w:bCs/>
          <w:b/>
        </w:rPr>
        <w:t xml:space="preserve">United Arab Emirates Dubai</w:t>
      </w:r>
      <w:r>
        <w:t xml:space="preserve">, focusing on the critical role of a professional</w:t>
      </w:r>
      <w:r>
        <w:t xml:space="preserve"> </w:t>
      </w:r>
      <w:r>
        <w:rPr>
          <w:bCs/>
          <w:b/>
        </w:rPr>
        <w:t xml:space="preserve">Videographer</w:t>
      </w:r>
      <w:r>
        <w:t xml:space="preserve">. The project aimed to rebrand a luxury real estate developer’s portfolio, leveraging high-definition cinematography to capture the essence of innovation and opulence that defines</w:t>
      </w:r>
      <w:r>
        <w:t xml:space="preserve"> </w:t>
      </w:r>
      <w:r>
        <w:rPr>
          <w:bCs/>
          <w:b/>
        </w:rPr>
        <w:t xml:space="preserve">Dubai</w:t>
      </w:r>
      <w:r>
        <w:t xml:space="preserve">. By analyzing the challenges, strategies, and outcomes, this document highlights how specialized videography services can drive significant business growth in one of the world's most competitive markets.</w:t>
      </w:r>
    </w:p>
    <w:bookmarkEnd w:id="20"/>
    <w:bookmarkStart w:id="21" w:name="background-the-dubai-context"/>
    <w:p>
      <w:pPr>
        <w:pStyle w:val="Heading2"/>
      </w:pPr>
      <w:r>
        <w:t xml:space="preserve">Background: The Dubai Context</w:t>
      </w:r>
    </w:p>
    <w:p>
      <w:pPr>
        <w:pStyle w:val="FirstParagraph"/>
      </w:pPr>
      <w:r>
        <w:rPr>
          <w:bCs/>
          <w:b/>
        </w:rPr>
        <w:t xml:space="preserve">Dubai</w:t>
      </w:r>
      <w:r>
        <w:t xml:space="preserve">, a global hub for tourism, business, and luxury living, presents a unique environment for content creation. The city is characterized by its futuristic architecture, vibrant culture, and high standards of consumer expectations. For brands operating in the</w:t>
      </w:r>
      <w:r>
        <w:t xml:space="preserve"> </w:t>
      </w:r>
      <w:r>
        <w:rPr>
          <w:bCs/>
          <w:b/>
        </w:rPr>
        <w:t xml:space="preserve">United Arab Emirates Dubai</w:t>
      </w:r>
      <w:r>
        <w:t xml:space="preserve">, standard marketing materials are no longer sufficient. Clients demand immersive experiences that convey prestige and authenticity.</w:t>
      </w:r>
    </w:p>
    <w:p>
      <w:pPr>
        <w:pStyle w:val="BodyText"/>
      </w:pPr>
      <w:r>
        <w:t xml:space="preserve">The client, a prominent property developer in the region, faced a challenge: their existing visual assets failed to capture the dynamic energy of their new developments. They needed a partner who understood not only technical cinematography but also the cultural nuances of the</w:t>
      </w:r>
      <w:r>
        <w:t xml:space="preserve"> </w:t>
      </w:r>
      <w:r>
        <w:rPr>
          <w:bCs/>
          <w:b/>
        </w:rPr>
        <w:t xml:space="preserve">United Arab Emirates</w:t>
      </w:r>
      <w:r>
        <w:t xml:space="preserve">. The objective was clear: create a suite of cinematic videos that would appeal to international investors and high-net-worth individuals visiting</w:t>
      </w:r>
      <w:r>
        <w:t xml:space="preserve"> </w:t>
      </w:r>
      <w:r>
        <w:rPr>
          <w:bCs/>
          <w:b/>
        </w:rPr>
        <w:t xml:space="preserve">Dubai</w:t>
      </w:r>
      <w:r>
        <w:t xml:space="preserve">.</w:t>
      </w:r>
    </w:p>
    <w:bookmarkEnd w:id="21"/>
    <w:bookmarkStart w:id="22" w:name="the-challenge-complexity-and-competition"/>
    <w:p>
      <w:pPr>
        <w:pStyle w:val="Heading2"/>
      </w:pPr>
      <w:r>
        <w:t xml:space="preserve">The Challenge: Complexity and Competition</w:t>
      </w:r>
    </w:p>
    <w:p>
      <w:pPr>
        <w:pStyle w:val="FirstParagraph"/>
      </w:pPr>
      <w:r>
        <w:t xml:space="preserve">Selecting the right</w:t>
      </w:r>
      <w:r>
        <w:t xml:space="preserve"> </w:t>
      </w:r>
      <w:r>
        <w:rPr>
          <w:bCs/>
          <w:b/>
        </w:rPr>
        <w:t xml:space="preserve">Videographer</w:t>
      </w:r>
      <w:r>
        <w:t xml:space="preserve"> </w:t>
      </w:r>
      <w:r>
        <w:t xml:space="preserve">was not merely a matter of finding someone with a camera. The challenges were multifaceted:</w:t>
      </w:r>
    </w:p>
    <w:p>
      <w:pPr>
        <w:numPr>
          <w:ilvl w:val="0"/>
          <w:numId w:val="1001"/>
        </w:numPr>
        <w:pStyle w:val="Compact"/>
      </w:pPr>
      <w:r>
        <w:rPr>
          <w:bCs/>
          <w:b/>
        </w:rPr>
        <w:t xml:space="preserve">Cultural Sensitivity:</w:t>
      </w:r>
      <w:r>
        <w:t xml:space="preserve"> </w:t>
      </w:r>
      <w:r>
        <w:t xml:space="preserve">Content had to respect local customs while appealing to an international audience.</w:t>
      </w:r>
    </w:p>
    <w:p>
      <w:pPr>
        <w:numPr>
          <w:ilvl w:val="0"/>
          <w:numId w:val="1001"/>
        </w:numPr>
        <w:pStyle w:val="Compact"/>
      </w:pPr>
      <w:r>
        <w:rPr>
          <w:bCs/>
          <w:b/>
        </w:rPr>
        <w:t xml:space="preserve">Licensing and Logistics:</w:t>
      </w:r>
      <w:r>
        <w:t xml:space="preserve"> </w:t>
      </w:r>
      <w:r>
        <w:t xml:space="preserve">Filming in iconic locations such as the Burj Khalifa or Palm Jumeirah required specific permits and coordination with local authorities in</w:t>
      </w:r>
      <w:r>
        <w:t xml:space="preserve"> </w:t>
      </w:r>
      <w:r>
        <w:rPr>
          <w:bCs/>
          <w:b/>
        </w:rPr>
        <w:t xml:space="preserve">Dubai</w:t>
      </w:r>
      <w:r>
        <w:t xml:space="preserve">.</w:t>
      </w:r>
    </w:p>
    <w:p>
      <w:pPr>
        <w:numPr>
          <w:ilvl w:val="0"/>
          <w:numId w:val="1001"/>
        </w:numPr>
        <w:pStyle w:val="Compact"/>
      </w:pPr>
      <w:r>
        <w:rPr>
          <w:bCs/>
          <w:b/>
        </w:rPr>
        <w:t xml:space="preserve">Aesthetic Excellence:</w:t>
      </w:r>
      <w:r>
        <w:t xml:space="preserve"> </w:t>
      </w:r>
      <w:r>
        <w:t xml:space="preserve">The visual quality needed to match the ultra-luxury branding of the client, requiring state-of-the-art equipment and creative direction.</w:t>
      </w:r>
    </w:p>
    <w:p>
      <w:pPr>
        <w:pStyle w:val="FirstParagraph"/>
      </w:pPr>
      <w:r>
        <w:t xml:space="preserve">A generic approach would have failed. The project required a specialized</w:t>
      </w:r>
      <w:r>
        <w:t xml:space="preserve"> </w:t>
      </w:r>
      <w:r>
        <w:rPr>
          <w:bCs/>
          <w:b/>
        </w:rPr>
        <w:t xml:space="preserve">Videographer</w:t>
      </w:r>
      <w:r>
        <w:t xml:space="preserve"> </w:t>
      </w:r>
      <w:r>
        <w:t xml:space="preserve">with extensive experience in the</w:t>
      </w:r>
      <w:r>
        <w:t xml:space="preserve"> </w:t>
      </w:r>
      <w:r>
        <w:rPr>
          <w:bCs/>
          <w:b/>
        </w:rPr>
        <w:t xml:space="preserve">United Arab Emirates Dubai</w:t>
      </w:r>
      <w:r>
        <w:t xml:space="preserve"> </w:t>
      </w:r>
      <w:r>
        <w:t xml:space="preserve">market, capable of navigating bureaucratic hurdles while delivering artistic excellence.</w:t>
      </w:r>
    </w:p>
    <w:bookmarkEnd w:id="22"/>
    <w:bookmarkStart w:id="26" w:name="Xf7c91341f1ea46740ebafaaf228bbf5242b3abf"/>
    <w:p>
      <w:pPr>
        <w:pStyle w:val="Heading2"/>
      </w:pPr>
      <w:r>
        <w:t xml:space="preserve">The Solution: A Strategic Videographic Approach</w:t>
      </w:r>
    </w:p>
    <w:p>
      <w:pPr>
        <w:pStyle w:val="FirstParagraph"/>
      </w:pPr>
      <w:r>
        <w:t xml:space="preserve">The selected partner was a top-tier</w:t>
      </w:r>
      <w:r>
        <w:t xml:space="preserve"> </w:t>
      </w:r>
      <w:r>
        <w:rPr>
          <w:bCs/>
          <w:b/>
        </w:rPr>
        <w:t xml:space="preserve">Videographer</w:t>
      </w:r>
      <w:r>
        <w:t xml:space="preserve"> </w:t>
      </w:r>
      <w:r>
        <w:t xml:space="preserve">based in</w:t>
      </w:r>
      <w:r>
        <w:t xml:space="preserve"> </w:t>
      </w:r>
      <w:r>
        <w:rPr>
          <w:bCs/>
          <w:b/>
        </w:rPr>
        <w:t xml:space="preserve">Dubai</w:t>
      </w:r>
      <w:r>
        <w:t xml:space="preserve">, known for their work in high-end commercial production. The strategy involved a three-phase approach:</w:t>
      </w:r>
    </w:p>
    <w:bookmarkStart w:id="23" w:name="Xa275728c9c32a743c14b163eca9256808c836d5"/>
    <w:p>
      <w:pPr>
        <w:pStyle w:val="Heading3"/>
      </w:pPr>
      <w:r>
        <w:t xml:space="preserve">Phase 1: Pre-Production and Creative Direction</w:t>
      </w:r>
    </w:p>
    <w:p>
      <w:pPr>
        <w:pStyle w:val="FirstParagraph"/>
      </w:pPr>
      <w:r>
        <w:t xml:space="preserve">The team conducted an extensive location scouting mission across the city. They mapped out shots that would highlight the architectural marvels of</w:t>
      </w:r>
      <w:r>
        <w:t xml:space="preserve"> </w:t>
      </w:r>
      <w:r>
        <w:rPr>
          <w:bCs/>
          <w:b/>
        </w:rPr>
        <w:t xml:space="preserve">Dubai</w:t>
      </w:r>
      <w:r>
        <w:t xml:space="preserve">, from dawn to dusk, capturing the interplay of light on modern structures. Scripts were tailored to emphasize lifestyle, innovation, and community—key pillars for real estate marketing in the</w:t>
      </w:r>
      <w:r>
        <w:t xml:space="preserve"> </w:t>
      </w:r>
      <w:r>
        <w:rPr>
          <w:bCs/>
          <w:b/>
        </w:rPr>
        <w:t xml:space="preserve">United Arab Emirates</w:t>
      </w:r>
      <w:r>
        <w:t xml:space="preserve">.</w:t>
      </w:r>
    </w:p>
    <w:bookmarkEnd w:id="23"/>
    <w:bookmarkStart w:id="24" w:name="phase-2-production-excellence"/>
    <w:p>
      <w:pPr>
        <w:pStyle w:val="Heading3"/>
      </w:pPr>
      <w:r>
        <w:t xml:space="preserve">Phase 2: Production Excellence</w:t>
      </w:r>
    </w:p>
    <w:p>
      <w:pPr>
        <w:pStyle w:val="FirstParagraph"/>
      </w:pPr>
      <w:r>
        <w:t xml:space="preserve">The actual filming process relied heavily on the expertise of the</w:t>
      </w:r>
      <w:r>
        <w:t xml:space="preserve"> </w:t>
      </w:r>
      <w:r>
        <w:rPr>
          <w:bCs/>
          <w:b/>
        </w:rPr>
        <w:t xml:space="preserve">Videographer</w:t>
      </w:r>
      <w:r>
        <w:t xml:space="preserve">. Using drone cinematography, aerial shots showcased the scale of developments against the iconic skyline. Ground-level cameras captured human elements, ensuring the content felt relatable yet aspirational. The</w:t>
      </w:r>
      <w:r>
        <w:t xml:space="preserve"> </w:t>
      </w:r>
      <w:r>
        <w:rPr>
          <w:bCs/>
          <w:b/>
        </w:rPr>
        <w:t xml:space="preserve">Videographer</w:t>
      </w:r>
      <w:r>
        <w:t xml:space="preserve"> </w:t>
      </w:r>
      <w:r>
        <w:t xml:space="preserve">utilized advanced lighting techniques to overcome the harsh midday sun typical in</w:t>
      </w:r>
      <w:r>
        <w:t xml:space="preserve"> </w:t>
      </w:r>
      <w:r>
        <w:rPr>
          <w:bCs/>
          <w:b/>
        </w:rPr>
        <w:t xml:space="preserve">Dubai</w:t>
      </w:r>
      <w:r>
        <w:t xml:space="preserve">, ensuring consistent color grading and visual depth.</w:t>
      </w:r>
    </w:p>
    <w:bookmarkEnd w:id="24"/>
    <w:bookmarkStart w:id="25" w:name="phase-3-post-production-and-localization"/>
    <w:p>
      <w:pPr>
        <w:pStyle w:val="Heading3"/>
      </w:pPr>
      <w:r>
        <w:t xml:space="preserve">Phase 3: Post-Production and Localization</w:t>
      </w:r>
    </w:p>
    <w:p>
      <w:pPr>
        <w:pStyle w:val="FirstParagraph"/>
      </w:pPr>
      <w:r>
        <w:t xml:space="preserve">The editing process involved creating multiple cuts of the video for different platforms, including social media teasers and full-length website features. Crucially, the final product included Arabic voiceovers alongside English narration to cater specifically to the demographics of</w:t>
      </w:r>
      <w:r>
        <w:t xml:space="preserve"> </w:t>
      </w:r>
      <w:r>
        <w:rPr>
          <w:bCs/>
          <w:b/>
        </w:rPr>
        <w:t xml:space="preserve">Dubai</w:t>
      </w:r>
      <w:r>
        <w:t xml:space="preserve">. This localization strategy was vital for maximizing engagement within the</w:t>
      </w:r>
      <w:r>
        <w:t xml:space="preserve"> </w:t>
      </w:r>
      <w:r>
        <w:rPr>
          <w:bCs/>
          <w:b/>
        </w:rPr>
        <w:t xml:space="preserve">United Arab Emirates Dubai</w:t>
      </w:r>
      <w:r>
        <w:t xml:space="preserve"> </w:t>
      </w:r>
      <w:r>
        <w:t xml:space="preserve">market.</w:t>
      </w:r>
    </w:p>
    <w:bookmarkEnd w:id="25"/>
    <w:bookmarkEnd w:id="26"/>
    <w:bookmarkStart w:id="27" w:name="implementation-and-execution"/>
    <w:p>
      <w:pPr>
        <w:pStyle w:val="Heading2"/>
      </w:pPr>
      <w:r>
        <w:t xml:space="preserve">Implementation and Execution</w:t>
      </w:r>
    </w:p>
    <w:p>
      <w:pPr>
        <w:pStyle w:val="FirstParagraph"/>
      </w:pPr>
      <w:r>
        <w:t xml:space="preserve">The execution phase tested the logistical capabilities of the</w:t>
      </w:r>
      <w:r>
        <w:t xml:space="preserve"> </w:t>
      </w:r>
      <w:r>
        <w:rPr>
          <w:bCs/>
          <w:b/>
        </w:rPr>
        <w:t xml:space="preserve">Videographer</w:t>
      </w:r>
      <w:r>
        <w:t xml:space="preserve">. Coordination with property management teams, security personnel, and local government entities was essential. The team secured permits for drone flights over sensitive areas, a complex task that required patience and local knowledge.</w:t>
      </w:r>
    </w:p>
    <w:p>
      <w:pPr>
        <w:pStyle w:val="BodyText"/>
      </w:pPr>
      <w:r>
        <w:t xml:space="preserve">Furthermore, the</w:t>
      </w:r>
      <w:r>
        <w:t xml:space="preserve"> </w:t>
      </w:r>
      <w:r>
        <w:rPr>
          <w:bCs/>
          <w:b/>
        </w:rPr>
        <w:t xml:space="preserve">Videographer</w:t>
      </w:r>
      <w:r>
        <w:t xml:space="preserve"> </w:t>
      </w:r>
      <w:r>
        <w:t xml:space="preserve">ensured that all talent featured in the videos represented the multicultural fabric of</w:t>
      </w:r>
      <w:r>
        <w:t xml:space="preserve"> </w:t>
      </w:r>
      <w:r>
        <w:rPr>
          <w:bCs/>
          <w:b/>
        </w:rPr>
        <w:t xml:space="preserve">Dubai</w:t>
      </w:r>
      <w:r>
        <w:t xml:space="preserve">. This attention to diversity not only complied with local regulations but also enhanced brand relatability. The production schedule was optimized to avoid peak traffic times and extreme weather conditions, demonstrating professional adaptability in a challenging environment.</w:t>
      </w:r>
    </w:p>
    <w:bookmarkEnd w:id="27"/>
    <w:bookmarkStart w:id="28" w:name="results-and-impact"/>
    <w:p>
      <w:pPr>
        <w:pStyle w:val="Heading2"/>
      </w:pPr>
      <w:r>
        <w:t xml:space="preserve">Results and Impact</w:t>
      </w:r>
    </w:p>
    <w:p>
      <w:pPr>
        <w:pStyle w:val="FirstParagraph"/>
      </w:pPr>
      <w:r>
        <w:t xml:space="preserve">The launch of the new video campaign resulted in measurable success. Within three months, the client reported:</w:t>
      </w:r>
    </w:p>
    <w:p>
      <w:pPr>
        <w:numPr>
          <w:ilvl w:val="0"/>
          <w:numId w:val="1002"/>
        </w:numPr>
        <w:pStyle w:val="Compact"/>
      </w:pPr>
      <w:r>
        <w:rPr>
          <w:bCs/>
          <w:b/>
        </w:rPr>
        <w:t xml:space="preserve">A 40% increase</w:t>
      </w:r>
      <w:r>
        <w:t xml:space="preserve"> </w:t>
      </w:r>
      <w:r>
        <w:t xml:space="preserve">in website traffic from international markets.</w:t>
      </w:r>
    </w:p>
    <w:p>
      <w:pPr>
        <w:numPr>
          <w:ilvl w:val="0"/>
          <w:numId w:val="1002"/>
        </w:numPr>
        <w:pStyle w:val="Compact"/>
      </w:pPr>
      <w:r>
        <w:rPr>
          <w:bCs/>
          <w:b/>
        </w:rPr>
        <w:t xml:space="preserve">A significant rise</w:t>
      </w:r>
      <w:r>
        <w:t xml:space="preserve"> </w:t>
      </w:r>
      <w:r>
        <w:t xml:space="preserve">in inquiry volumes from potential buyers looking to invest in</w:t>
      </w:r>
      <w:r>
        <w:t xml:space="preserve"> </w:t>
      </w:r>
      <w:r>
        <w:rPr>
          <w:bCs/>
          <w:b/>
        </w:rPr>
        <w:t xml:space="preserve">Dubai</w:t>
      </w:r>
      <w:r>
        <w:t xml:space="preserve">.</w:t>
      </w:r>
    </w:p>
    <w:p>
      <w:pPr>
        <w:numPr>
          <w:ilvl w:val="0"/>
          <w:numId w:val="1002"/>
        </w:numPr>
        <w:pStyle w:val="Compact"/>
      </w:pPr>
      <w:r>
        <w:t xml:space="preserve">Social media engagement rates tripled, driven by the high production value of the content produced by the</w:t>
      </w:r>
      <w:r>
        <w:t xml:space="preserve"> </w:t>
      </w:r>
      <w:r>
        <w:rPr>
          <w:bCs/>
          <w:b/>
        </w:rPr>
        <w:t xml:space="preserve">Videographer</w:t>
      </w:r>
      <w:r>
        <w:t xml:space="preserve">.</w:t>
      </w:r>
    </w:p>
    <w:p>
      <w:pPr>
        <w:pStyle w:val="FirstParagraph"/>
      </w:pPr>
      <w:r>
        <w:t xml:space="preserve">The videos were not only effective for marketing but also served as a permanent asset for investor presentations. The visual narrative successfully communicated the vision of modern living in the</w:t>
      </w:r>
      <w:r>
        <w:t xml:space="preserve"> </w:t>
      </w:r>
      <w:r>
        <w:rPr>
          <w:bCs/>
          <w:b/>
        </w:rPr>
        <w:t xml:space="preserve">United Arab Emirates Dubai</w:t>
      </w:r>
      <w:r>
        <w:t xml:space="preserve">, reinforcing the client's position as a market leader.</w:t>
      </w:r>
    </w:p>
    <w:bookmarkEnd w:id="28"/>
    <w:bookmarkStart w:id="29" w:name="key-takeaways"/>
    <w:p>
      <w:pPr>
        <w:pStyle w:val="Heading2"/>
      </w:pPr>
      <w:r>
        <w:t xml:space="preserve">Key Takeaways</w:t>
      </w:r>
    </w:p>
    <w:p>
      <w:pPr>
        <w:pStyle w:val="FirstParagraph"/>
      </w:pPr>
      <w:r>
        <w:t xml:space="preserve">This case study underscores several critical lessons for businesses operating in this region:</w:t>
      </w:r>
    </w:p>
    <w:p>
      <w:pPr>
        <w:numPr>
          <w:ilvl w:val="0"/>
          <w:numId w:val="1003"/>
        </w:numPr>
        <w:pStyle w:val="Compact"/>
      </w:pPr>
      <w:r>
        <w:rPr>
          <w:bCs/>
          <w:b/>
        </w:rPr>
        <w:t xml:space="preserve">The Importance of Local Expertise:</w:t>
      </w:r>
      <w:r>
        <w:t xml:space="preserve"> </w:t>
      </w:r>
      <w:r>
        <w:t xml:space="preserve">A generic international approach rarely succeeds in the nuanced market of the</w:t>
      </w:r>
      <w:r>
        <w:t xml:space="preserve"> </w:t>
      </w:r>
      <w:r>
        <w:rPr>
          <w:bCs/>
          <w:b/>
        </w:rPr>
        <w:t xml:space="preserve">United Arab Emirates Dubai</w:t>
      </w:r>
      <w:r>
        <w:t xml:space="preserve">. Hiring a local or experienced specialist is crucial.</w:t>
      </w:r>
    </w:p>
    <w:p>
      <w:pPr>
        <w:numPr>
          <w:ilvl w:val="0"/>
          <w:numId w:val="1003"/>
        </w:numPr>
        <w:pStyle w:val="Compact"/>
      </w:pPr>
      <w:r>
        <w:rPr>
          <w:bCs/>
          <w:b/>
        </w:rPr>
        <w:t xml:space="preserve">Cinematography as Brand Strategy:</w:t>
      </w:r>
      <w:r>
        <w:t xml:space="preserve"> </w:t>
      </w:r>
      <w:r>
        <w:t xml:space="preserve">The role of the</w:t>
      </w:r>
    </w:p>
    <w:p>
      <w:pPr>
        <w:numPr>
          <w:ilvl w:val="0"/>
          <w:numId w:val="1000"/>
        </w:numPr>
        <w:pStyle w:val="Compact"/>
      </w:pPr>
      <w:r>
        <w:t xml:space="preserve">Videographer&gt; extends beyond technical recording; it is about storytelling that aligns with brand values and cultural expectations.</w:t>
      </w:r>
    </w:p>
    <w:p>
      <w:pPr>
        <w:numPr>
          <w:ilvl w:val="0"/>
          <w:numId w:val="1003"/>
        </w:numPr>
        <w:pStyle w:val="Compact"/>
      </w:pPr>
      <w:r>
        <w:rPr>
          <w:bCs/>
          <w:b/>
        </w:rPr>
        <w:t xml:space="preserve">Logistical Mastery:</w:t>
      </w:r>
      <w:r>
        <w:t xml:space="preserve">navigating the permitting and environmental challenges of</w:t>
      </w:r>
    </w:p>
    <w:p>
      <w:pPr>
        <w:numPr>
          <w:ilvl w:val="0"/>
          <w:numId w:val="1000"/>
        </w:numPr>
        <w:pStyle w:val="Compact"/>
      </w:pPr>
      <w:r>
        <w:t xml:space="preserve">Dubai</w:t>
      </w:r>
    </w:p>
    <w:bookmarkEnd w:id="29"/>
    <w:bookmarkStart w:id="30" w:name="conclusion"/>
    <w:p>
      <w:pPr>
        <w:pStyle w:val="Heading2"/>
      </w:pPr>
      <w:r>
        <w:t xml:space="preserve">Conclusion</w:t>
      </w:r>
    </w:p>
    <w:p>
      <w:pPr>
        <w:pStyle w:val="FirstParagraph"/>
      </w:pPr>
      <w:r>
        <w:t xml:space="preserve">In conclusion, this project demonstrates the transformative power of professional videography in driving business objectives. For companies aiming to establish or strengthen their presence in the</w:t>
      </w:r>
      <w:r>
        <w:t xml:space="preserve"> </w:t>
      </w:r>
      <w:r>
        <w:rPr>
          <w:bCs/>
          <w:b/>
        </w:rPr>
        <w:t xml:space="preserve">United Arab Emirates Dubai</w:t>
      </w:r>
      <w:r>
        <w:t xml:space="preserve">, investing in high-quality visual content is no longer optional—it is imperative. The collaboration between a visionary brand and an expert</w:t>
      </w:r>
    </w:p>
    <w:p>
      <w:pPr>
        <w:pStyle w:val="BodyText"/>
      </w:pPr>
      <w:r>
        <w:t xml:space="preserve">Videographer resulted in a campaign that resonated deeply with its target audience, proving that strategic cinematography is a vital component of success in the dynamic landscape of</w:t>
      </w:r>
    </w:p>
    <w:p>
      <w:pPr>
        <w:pStyle w:val="BodyText"/>
      </w:pPr>
      <w:r>
        <w:t xml:space="preserve">Dubai</w:t>
      </w:r>
    </w:p>
    <w:p>
      <w:pPr>
        <w:pStyle w:val="BodyText"/>
      </w:pPr>
      <w:r>
        <w:t xml:space="preserve">.</w:t>
      </w:r>
    </w:p>
    <w:bookmarkEnd w:id="30"/>
    <w:bookmarkStart w:id="31" w:name="final-thought"/>
    <w:p>
      <w:pPr>
        <w:pStyle w:val="Heading3"/>
      </w:pPr>
      <w:r>
        <w:t xml:space="preserve">Final Thought:</w:t>
      </w:r>
    </w:p>
    <w:p>
      <w:pPr>
        <w:pStyle w:val="FirstParagraph"/>
      </w:pPr>
      <w:r>
        <w:t xml:space="preserve">In the competitive arena of global real estate and luxury services, the visual story you tell is often louder than your marketing budget. In a city as visually stunning as Dubai, only top-tier videography can truly capture its magic.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Videography in the United Arab Emirates Dubai</dc:title>
  <dc:creator/>
  <dc:language>en</dc:language>
  <cp:keywords/>
  <dcterms:created xsi:type="dcterms:W3CDTF">2026-07-29T05:03:04Z</dcterms:created>
  <dcterms:modified xsi:type="dcterms:W3CDTF">2026-07-29T05:03:04Z</dcterms:modified>
</cp:coreProperties>
</file>

<file path=docProps/custom.xml><?xml version="1.0" encoding="utf-8"?>
<Properties xmlns="http://schemas.openxmlformats.org/officeDocument/2006/custom-properties" xmlns:vt="http://schemas.openxmlformats.org/officeDocument/2006/docPropsVTypes"/>
</file>