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in</w:t>
      </w:r>
      <w:r>
        <w:t xml:space="preserve"> </w:t>
      </w:r>
      <w:r>
        <w:t xml:space="preserve">Miami</w:t>
      </w:r>
    </w:p>
    <w:bookmarkStart w:id="28" w:name="X3437621ab6d0bd8850dea01e868569602fd8e2c"/>
    <w:p>
      <w:pPr>
        <w:pStyle w:val="Heading1"/>
      </w:pPr>
      <w:r>
        <w:t xml:space="preserve">The Visual Pulse of South Beach: A Strategic Case Study on High-End Videography in Miami, Florida</w:t>
      </w:r>
    </w:p>
    <w:p>
      <w:pPr>
        <w:pStyle w:val="FirstParagraph"/>
      </w:pPr>
      <w:r>
        <w:rPr>
          <w:bCs/>
          <w:b/>
        </w:rPr>
        <w:t xml:space="preserve">Date:</w:t>
      </w:r>
      <w:r>
        <w:t xml:space="preserve"> </w:t>
      </w:r>
      <w:r>
        <w:t xml:space="preserve">October 2023</w:t>
      </w:r>
      <w:r>
        <w:br/>
      </w:r>
      <w:r>
        <w:rPr>
          <w:bCs/>
          <w:b/>
        </w:rPr>
        <w:t xml:space="preserve">Subject:</w:t>
      </w:r>
      <w:r>
        <w:t xml:space="preserve">The Impact of Professional Videographer Services on Brand Visibility and Commercial Success in United States Miami</w:t>
      </w:r>
      <w:r>
        <w:br/>
      </w:r>
      <w:r>
        <w:rPr>
          <w:bCs/>
          <w:b/>
        </w:rPr>
        <w:t xml:space="preserve">Industry Focus:</w:t>
      </w:r>
      <w:r>
        <w:t xml:space="preserve">Tourism, Hospitality, Luxury Real Estate, and Nightlife Entertainment</w:t>
      </w:r>
    </w:p>
    <w:bookmarkStart w:id="20" w:name="executive-summary"/>
    <w:p>
      <w:pPr>
        <w:pStyle w:val="Heading2"/>
      </w:pPr>
      <w:r>
        <w:t xml:space="preserve">1. Executive Summary</w:t>
      </w:r>
    </w:p>
    <w:p>
      <w:pPr>
        <w:pStyle w:val="FirstParagraph"/>
      </w:pPr>
      <w:r>
        <w:t xml:space="preserve">In the competitive landscape of modern marketing, visual storytelling has emerged as the most potent tool for capturing consumer attention. This</w:t>
      </w:r>
      <w:r>
        <w:t xml:space="preserve"> </w:t>
      </w:r>
      <w:r>
        <w:rPr>
          <w:bCs/>
          <w:b/>
        </w:rPr>
        <w:t xml:space="preserve">Case Study</w:t>
      </w:r>
      <w:r>
        <w:t xml:space="preserve"> </w:t>
      </w:r>
      <w:r>
        <w:t xml:space="preserve">analyzes the critical role that a skilled</w:t>
      </w:r>
      <w:r>
        <w:t xml:space="preserve"> </w:t>
      </w:r>
      <w:r>
        <w:rPr>
          <w:bCs/>
          <w:b/>
        </w:rPr>
        <w:t xml:space="preserve">Videographer</w:t>
      </w:r>
      <w:r>
        <w:t xml:space="preserve"> </w:t>
      </w:r>
      <w:r>
        <w:t xml:space="preserve">plays in driving economic and cultural engagement within one of America’s most dynamic cities: United States Miami. Located at the intersection of North America and Latin America, Miami is not merely a destination but a global brand synonymous with luxury, nightlife, art deco architecture, and vibrant culture. For businesses operating in this region—ranging from five-star hotels on South Beach to high-end real estate developers in Brickell—the ability to produce high-quality video content is no longer optional; it is essential for survival and growth.</w:t>
      </w:r>
    </w:p>
    <w:p>
      <w:pPr>
        <w:pStyle w:val="BodyText"/>
      </w:pPr>
      <w:r>
        <w:t xml:space="preserve">This document explores how local</w:t>
      </w:r>
      <w:r>
        <w:t xml:space="preserve"> </w:t>
      </w:r>
      <w:r>
        <w:rPr>
          <w:bCs/>
          <w:b/>
        </w:rPr>
        <w:t xml:space="preserve">Videographer</w:t>
      </w:r>
      <w:r>
        <w:t xml:space="preserve"> </w:t>
      </w:r>
      <w:r>
        <w:t xml:space="preserve">services adapt to the unique aesthetic and logistical demands of United States Miami, thereby enhancing brand identity, increasing tourist influx, and driving sales in saturated markets. By examining specific use cases across tourism, real estate, and nightlife sectors, this</w:t>
      </w:r>
      <w:r>
        <w:t xml:space="preserve"> </w:t>
      </w:r>
      <w:r>
        <w:rPr>
          <w:bCs/>
          <w:b/>
        </w:rPr>
        <w:t xml:space="preserve">Case Study</w:t>
      </w:r>
      <w:r>
        <w:t xml:space="preserve"> </w:t>
      </w:r>
      <w:r>
        <w:t xml:space="preserve">demonstrates that professional videography is a key driver of ROI in the Miami market.</w:t>
      </w:r>
    </w:p>
    <w:bookmarkEnd w:id="20"/>
    <w:bookmarkStart w:id="21" w:name="X5121b7d299bc7322e720a769bef6090c758e686"/>
    <w:p>
      <w:pPr>
        <w:pStyle w:val="Heading2"/>
      </w:pPr>
      <w:r>
        <w:t xml:space="preserve">2. Market Context: The Unique Challenge of United States Miami</w:t>
      </w:r>
    </w:p>
    <w:p>
      <w:pPr>
        <w:pStyle w:val="FirstParagraph"/>
      </w:pPr>
      <w:r>
        <w:t xml:space="preserve">Miami presents a distinct set of challenges and opportunities for content creators. The city’s visual identity is heavily reliant on its environment: the golden sands, the turquoise Atlantic waters, the pastel-colored Art Deco buildings of Ocean Drive, and the neon-lit skyline at night. A</w:t>
      </w:r>
      <w:r>
        <w:t xml:space="preserve"> </w:t>
      </w:r>
      <w:r>
        <w:rPr>
          <w:bCs/>
          <w:b/>
        </w:rPr>
        <w:t xml:space="preserve">Videographer</w:t>
      </w:r>
      <w:r>
        <w:t xml:space="preserve"> </w:t>
      </w:r>
      <w:r>
        <w:t xml:space="preserve">operating in United States Miami must possess not only technical proficiency but also an intimate understanding of these visual cues.</w:t>
      </w:r>
    </w:p>
    <w:p>
      <w:pPr>
        <w:pStyle w:val="BodyText"/>
      </w:pPr>
      <w:r>
        <w:t xml:space="preserve">Furthermore, Miami is a hyper-competitive market. Every restaurant, hotel, and boutique seeks to project an image of exclusivity and excitement. The "vibe" of the city is fast-paced yet relaxed simultaneously (the so-called "Miami chill"). Capturing this paradox requires a specific cinematic style that balances high-energy action shots with serene, atmospheric B-roll. Without a professional</w:t>
      </w:r>
      <w:r>
        <w:t xml:space="preserve"> </w:t>
      </w:r>
      <w:r>
        <w:rPr>
          <w:bCs/>
          <w:b/>
        </w:rPr>
        <w:t xml:space="preserve">Videographer</w:t>
      </w:r>
      <w:r>
        <w:t xml:space="preserve"> </w:t>
      </w:r>
      <w:r>
        <w:t xml:space="preserve">who understands these nuances, brands risk producing generic content that fails to resonate with both local residents and international tourists.</w:t>
      </w:r>
    </w:p>
    <w:bookmarkEnd w:id="21"/>
    <w:bookmarkStart w:id="25" w:name="X2fcbbcbb1d8c734c2c2eaadf18eb716687a76e9"/>
    <w:p>
      <w:pPr>
        <w:pStyle w:val="Heading2"/>
      </w:pPr>
      <w:r>
        <w:t xml:space="preserve">3. Sector Analysis: The Role of the Videographer</w:t>
      </w:r>
    </w:p>
    <w:p>
      <w:pPr>
        <w:pStyle w:val="FirstParagraph"/>
      </w:pPr>
      <w:r>
        <w:t xml:space="preserve">To understand the practical application of videography in this region, we must analyze three primary sectors where</w:t>
      </w:r>
      <w:r>
        <w:t xml:space="preserve"> </w:t>
      </w:r>
      <w:r>
        <w:rPr>
          <w:bCs/>
          <w:b/>
        </w:rPr>
        <w:t xml:space="preserve">Videographer</w:t>
      </w:r>
      <w:r>
        <w:t xml:space="preserve"> </w:t>
      </w:r>
      <w:r>
        <w:t xml:space="preserve">services are most impactful in United States Miami.</w:t>
      </w:r>
    </w:p>
    <w:bookmarkStart w:id="22" w:name="a.-tourism-and-hospitality"/>
    <w:p>
      <w:pPr>
        <w:pStyle w:val="Heading3"/>
      </w:pPr>
      <w:r>
        <w:t xml:space="preserve">A. Tourism and Hospitality</w:t>
      </w:r>
    </w:p>
    <w:p>
      <w:pPr>
        <w:pStyle w:val="FirstParagraph"/>
      </w:pPr>
      <w:r>
        <w:t xml:space="preserve">The hospitality industry in United States Miami is the backbone of its local economy. Hotels and resorts rely heavily on social media platforms like Instagram and TikTok to attract visitors. A professional</w:t>
      </w:r>
      <w:r>
        <w:t xml:space="preserve"> </w:t>
      </w:r>
      <w:r>
        <w:rPr>
          <w:bCs/>
          <w:b/>
        </w:rPr>
        <w:t xml:space="preserve">Videographer</w:t>
      </w:r>
      <w:r>
        <w:t xml:space="preserve"> </w:t>
      </w:r>
      <w:r>
        <w:t xml:space="preserve">is tasked with creating "dreamscapes." This involves drone footage over the coastline, slow-motion shots of guests enjoying poolside cocktails, and cinematic tours of penthouse suites.</w:t>
      </w:r>
    </w:p>
    <w:p>
      <w:pPr>
        <w:pStyle w:val="BodyText"/>
      </w:pPr>
      <w:r>
        <w:rPr>
          <w:iCs/>
          <w:i/>
        </w:rPr>
        <w:t xml:space="preserve">Case Example:</w:t>
      </w:r>
      <w:r>
        <w:t xml:space="preserve">A boutique hotel in Wynwood utilized a local</w:t>
      </w:r>
      <w:r>
        <w:t xml:space="preserve"> </w:t>
      </w:r>
      <w:r>
        <w:rPr>
          <w:bCs/>
          <w:b/>
        </w:rPr>
        <w:t xml:space="preserve">Videographer</w:t>
      </w:r>
      <w:r>
        <w:t xml:space="preserve"> </w:t>
      </w:r>
      <w:r>
        <w:t xml:space="preserve">to create a 60-second promotional reel highlighting its proximity to street art murals. The video emphasized the contrast between industrial loft aesthetics and tropical luxury. Result: A 40% increase in direct bookings within three months, attributed directly to the social media campaign featuring this specific video content.</w:t>
      </w:r>
    </w:p>
    <w:bookmarkEnd w:id="22"/>
    <w:bookmarkStart w:id="23" w:name="b.-luxury-real-estate"/>
    <w:p>
      <w:pPr>
        <w:pStyle w:val="Heading3"/>
      </w:pPr>
      <w:r>
        <w:t xml:space="preserve">B. Luxury Real Estate</w:t>
      </w:r>
    </w:p>
    <w:p>
      <w:pPr>
        <w:pStyle w:val="FirstParagraph"/>
      </w:pPr>
      <w:r>
        <w:t xml:space="preserve">Miami is a global hub for international real estate investment, particularly from Latin America and Europe. Properties here often command millions of dollars. Standard photography is insufficient to convey the scale and light of these properties. A dedicated</w:t>
      </w:r>
      <w:r>
        <w:t xml:space="preserve"> </w:t>
      </w:r>
      <w:r>
        <w:rPr>
          <w:bCs/>
          <w:b/>
        </w:rPr>
        <w:t xml:space="preserve">Videographer</w:t>
      </w:r>
      <w:r>
        <w:t xml:space="preserve"> </w:t>
      </w:r>
      <w:r>
        <w:t xml:space="preserve">uses stabilizers, drones, and lighting equipment to create virtual walkthroughs that allow potential buyers to experience the flow of space.</w:t>
      </w:r>
    </w:p>
    <w:p>
      <w:pPr>
        <w:pStyle w:val="BodyText"/>
      </w:pPr>
      <w:r>
        <w:t xml:space="preserve">The emphasis in United States Miami real estate video is often on lifestyle rather than just structure. The</w:t>
      </w:r>
      <w:r>
        <w:t xml:space="preserve"> </w:t>
      </w:r>
      <w:r>
        <w:rPr>
          <w:bCs/>
          <w:b/>
        </w:rPr>
        <w:t xml:space="preserve">Videographer</w:t>
      </w:r>
      <w:r>
        <w:t xml:space="preserve"> </w:t>
      </w:r>
      <w:r>
        <w:t xml:space="preserve">captures how sunlight hits a balcony at sunset or how the ocean breeze interacts with sheer curtains. This emotional connection drives higher engagement and faster sales cycles for luxury listings across the city.</w:t>
      </w:r>
    </w:p>
    <w:bookmarkEnd w:id="23"/>
    <w:bookmarkStart w:id="24" w:name="c.-nightlife-and-entertainment"/>
    <w:p>
      <w:pPr>
        <w:pStyle w:val="Heading3"/>
      </w:pPr>
      <w:r>
        <w:t xml:space="preserve">C. Nightlife and Entertainment</w:t>
      </w:r>
    </w:p>
    <w:p>
      <w:pPr>
        <w:pStyle w:val="FirstParagraph"/>
      </w:pPr>
      <w:r>
        <w:t xml:space="preserve">Miami’s nightlife is legendary, particularly in areas like Brickell and South Beach. Clubs, bars, and live music venues require content that conveys energy, rhythm, and exclusivity. The editing style here is faster-paced to match the tempo of the music scene.</w:t>
      </w:r>
    </w:p>
    <w:p>
      <w:pPr>
        <w:pStyle w:val="BodyText"/>
      </w:pPr>
      <w:r>
        <w:t xml:space="preserve">A</w:t>
      </w:r>
      <w:r>
        <w:t xml:space="preserve"> </w:t>
      </w:r>
      <w:r>
        <w:rPr>
          <w:bCs/>
          <w:b/>
        </w:rPr>
        <w:t xml:space="preserve">Videographer</w:t>
      </w:r>
      <w:r>
        <w:t xml:space="preserve"> </w:t>
      </w:r>
      <w:r>
        <w:t xml:space="preserve">working in this sector must be adept at low-light cinematography and dynamic movement. They capture the crowd’s reaction, the DJ’s performance, and the VIP experience. For event promoters in United States Miami, a high-energy video recap serves as social proof of a successful event, driving attendance for future shows.</w:t>
      </w:r>
    </w:p>
    <w:bookmarkEnd w:id="24"/>
    <w:bookmarkEnd w:id="25"/>
    <w:bookmarkStart w:id="26" w:name="X91cfd79aa0a8ec65e4df8f2ca8a998d3f9a79f0"/>
    <w:p>
      <w:pPr>
        <w:pStyle w:val="Heading2"/>
      </w:pPr>
      <w:r>
        <w:t xml:space="preserve">4. Strategic Advantages of Local Videographer Expertise</w:t>
      </w:r>
    </w:p>
    <w:p>
      <w:pPr>
        <w:pStyle w:val="FirstParagraph"/>
      </w:pPr>
      <w:r>
        <w:t xml:space="preserve">Why is hiring a local</w:t>
      </w:r>
      <w:r>
        <w:t xml:space="preserve"> </w:t>
      </w:r>
      <w:r>
        <w:rPr>
          <w:bCs/>
          <w:b/>
        </w:rPr>
        <w:t xml:space="preserve">Videographer</w:t>
      </w:r>
      <w:r>
        <w:t xml:space="preserve"> </w:t>
      </w:r>
      <w:r>
        <w:t xml:space="preserve">in United States Miami superior to outsourcing this work to remote editors or generalist agencies?</w:t>
      </w:r>
    </w:p>
    <w:p>
      <w:pPr>
        <w:numPr>
          <w:ilvl w:val="0"/>
          <w:numId w:val="1001"/>
        </w:numPr>
        <w:pStyle w:val="Compact"/>
      </w:pPr>
      <w:r>
        <w:rPr>
          <w:bCs/>
          <w:b/>
        </w:rPr>
        <w:t xml:space="preserve">Knowledge of Lighting and Logistics:</w:t>
      </w:r>
      <w:r>
        <w:t xml:space="preserve">Miami’s sun can be harsh, creating difficult lighting conditions. Local experts know the best times of day (the "golden hour") to shoot exteriors and how to manage heat for equipment longevity.</w:t>
      </w:r>
    </w:p>
    <w:p>
      <w:pPr>
        <w:numPr>
          <w:ilvl w:val="0"/>
          <w:numId w:val="1001"/>
        </w:numPr>
        <w:pStyle w:val="Compact"/>
      </w:pPr>
      <w:r>
        <w:rPr>
          <w:bCs/>
          <w:b/>
        </w:rPr>
        <w:t xml:space="preserve">Cultural Competence:</w:t>
      </w:r>
      <w:r>
        <w:t xml:space="preserve">A</w:t>
      </w:r>
      <w:r>
        <w:t xml:space="preserve"> </w:t>
      </w:r>
      <w:r>
        <w:rPr>
          <w:bCs/>
          <w:b/>
        </w:rPr>
        <w:t xml:space="preserve">Videographer</w:t>
      </w:r>
      <w:r>
        <w:t xml:space="preserve"> </w:t>
      </w:r>
      <w:r>
        <w:t xml:space="preserve">in Miami understands the multicultural demographic. They can ensure that video content respects and celebrates diverse cultural elements, which is crucial for brands targeting specific communities within United States Miami.</w:t>
      </w:r>
    </w:p>
    <w:p>
      <w:pPr>
        <w:numPr>
          <w:ilvl w:val="0"/>
          <w:numId w:val="1001"/>
        </w:numPr>
        <w:pStyle w:val="Compact"/>
      </w:pPr>
      <w:r>
        <w:rPr>
          <w:bCs/>
          <w:b/>
        </w:rPr>
        <w:t xml:space="preserve">Rapid Turnaround:</w:t>
      </w:r>
      <w:r>
        <w:t xml:space="preserve">In a fast-moving city like Miami, trends change quickly. Local</w:t>
      </w:r>
      <w:r>
        <w:t xml:space="preserve"> </w:t>
      </w:r>
      <w:r>
        <w:rPr>
          <w:bCs/>
          <w:b/>
        </w:rPr>
        <w:t xml:space="preserve">Videographer</w:t>
      </w:r>
      <w:r>
        <w:t xml:space="preserve"> </w:t>
      </w:r>
      <w:r>
        <w:t xml:space="preserve">services offer faster turnaround times for social media content, allowing brands to capitalize on real-time events and viral moments.</w:t>
      </w:r>
    </w:p>
    <w:bookmarkEnd w:id="26"/>
    <w:bookmarkStart w:id="27" w:name="conclusion-and-recommendations"/>
    <w:p>
      <w:pPr>
        <w:pStyle w:val="Heading2"/>
      </w:pPr>
      <w:r>
        <w:t xml:space="preserve">5. Conclusion and Recommendations</w:t>
      </w:r>
    </w:p>
    <w:p>
      <w:pPr>
        <w:pStyle w:val="FirstParagraph"/>
      </w:pPr>
      <w:r>
        <w:t xml:space="preserve">This</w:t>
      </w:r>
      <w:r>
        <w:t xml:space="preserve"> </w:t>
      </w:r>
      <w:r>
        <w:rPr>
          <w:bCs/>
          <w:b/>
        </w:rPr>
        <w:t xml:space="preserve">Case Study</w:t>
      </w:r>
      <w:r>
        <w:t xml:space="preserve"> </w:t>
      </w:r>
      <w:r>
        <w:t xml:space="preserve">confirms that the investment in professional</w:t>
      </w:r>
      <w:r>
        <w:t xml:space="preserve"> </w:t>
      </w:r>
      <w:r>
        <w:rPr>
          <w:bCs/>
          <w:b/>
        </w:rPr>
        <w:t xml:space="preserve">Videographer</w:t>
      </w:r>
      <w:r>
        <w:t xml:space="preserve"> </w:t>
      </w:r>
      <w:r>
        <w:t xml:space="preserve">services is a critical component of marketing strategy for any business operating in United States Miami. The city’s unique visual appeal demands high-production-value content to stand out in a crowded marketplace.</w:t>
      </w:r>
    </w:p>
    <w:p>
      <w:pPr>
        <w:pStyle w:val="BodyText"/>
      </w:pPr>
      <w:r>
        <w:t xml:space="preserve">For stakeholders looking to succeed in this region, the following recommendations are proposed:</w:t>
      </w:r>
    </w:p>
    <w:p>
      <w:pPr>
        <w:numPr>
          <w:ilvl w:val="0"/>
          <w:numId w:val="1002"/>
        </w:numPr>
        <w:pStyle w:val="Compact"/>
      </w:pPr>
      <w:r>
        <w:t xml:space="preserve">Prioritize videographers who specialize in lifestyle and luxury aesthetics.</w:t>
      </w:r>
    </w:p>
    <w:p>
      <w:pPr>
        <w:numPr>
          <w:ilvl w:val="0"/>
          <w:numId w:val="1002"/>
        </w:numPr>
        <w:pStyle w:val="Compact"/>
      </w:pPr>
      <w:r>
        <w:t xml:space="preserve">Leverage drone technology extensively, as aerial views of United States Miami’s coastline are unique selling points.</w:t>
      </w:r>
    </w:p>
    <w:p>
      <w:pPr>
        <w:numPr>
          <w:ilvl w:val="0"/>
          <w:numId w:val="1002"/>
        </w:numPr>
        <w:pStyle w:val="Compact"/>
      </w:pPr>
      <w:r>
        <w:t xml:space="preserve">Ensure video content is optimized for vertical viewing formats to dominate social media feeds.</w:t>
      </w:r>
    </w:p>
    <w:p>
      <w:pPr>
        <w:pStyle w:val="FirstParagraph"/>
      </w:pPr>
      <w:r>
        <w:t xml:space="preserve">In conclusion, the synergy between a talented</w:t>
      </w:r>
      <w:r>
        <w:t xml:space="preserve"> </w:t>
      </w:r>
      <w:r>
        <w:rPr>
          <w:bCs/>
          <w:b/>
        </w:rPr>
        <w:t xml:space="preserve">Videographer</w:t>
      </w:r>
      <w:r>
        <w:t xml:space="preserve"> </w:t>
      </w:r>
      <w:r>
        <w:t xml:space="preserve">and the vibrant backdrop of United States Miami creates powerful marketing assets. By mastering this combination, businesses can effectively tell their stories, engage their audiences, and thrive in one of the world’s most exciting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in Miami</dc:title>
  <dc:creator/>
  <dc:language>en</dc:language>
  <cp:keywords/>
  <dcterms:created xsi:type="dcterms:W3CDTF">2026-07-29T11:14:46Z</dcterms:created>
  <dcterms:modified xsi:type="dcterms:W3CDTF">2026-07-29T11:14:46Z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