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da3143f63b11a6fe379bfaebaec3e4f577f782e"/>
    <w:p>
      <w:pPr>
        <w:pStyle w:val="Heading1"/>
      </w:pPr>
      <w:r>
        <w:t xml:space="preserve">Case Study: The Art and Strategy of Videography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commercial impact of professional</w:t>
      </w:r>
      <w:r>
        <w:t xml:space="preserve"> </w:t>
      </w:r>
      <w:hyperlink w:anchor="Xa39a3ee5e6b4b0d3255bfef95601890afd80709">
        <w:r>
          <w:rPr>
            <w:rStyle w:val="Hyperlink"/>
          </w:rPr>
          <w:t xml:space="preserve">Videographer</w:t>
        </w:r>
      </w:hyperlink>
      <w:r>
        <w:t xml:space="preserve"> </w:t>
      </w:r>
      <w:r>
        <w:t xml:space="preserve">services within the dynamic media landscape of</w:t>
      </w:r>
      <w:r>
        <w:t xml:space="preserve"> </w:t>
      </w:r>
      <w:hyperlink w:anchor="Xa39a3ee5e6b4b0d3255bfef95601890afd80709">
        <w:r>
          <w:rPr>
            <w:rStyle w:val="Hyperlink"/>
          </w:rPr>
          <w:t xml:space="preserve">Vietnam Ho Chi Minh City</w:t>
        </w:r>
      </w:hyperlink>
      <w:r>
        <w:t xml:space="preserve">.</w:t>
      </w:r>
    </w:p>
    <w:bookmarkStart w:id="20" w:name="executive-summary"/>
    <w:p>
      <w:pPr>
        <w:pStyle w:val="Heading2"/>
      </w:pPr>
      <w:r>
        <w:t xml:space="preserve">1. Executive Summary</w:t>
      </w:r>
    </w:p>
    <w:p>
      <w:pPr>
        <w:pStyle w:val="FirstParagraph"/>
      </w:pPr>
      <w:r>
        <w:t xml:space="preserve">In recent years, the visual economy has undergone a seismic shift globally, but nowhere is this transformation more palpable than in Southeast Asia’s fastest-growing metropolis:</w:t>
      </w:r>
      <w:r>
        <w:t xml:space="preserve"> </w:t>
      </w:r>
      <w:r>
        <w:rPr>
          <w:bCs/>
          <w:b/>
        </w:rPr>
        <w:t xml:space="preserve">Vietnam Ho Chi Minh City</w:t>
      </w:r>
      <w:r>
        <w:t xml:space="preserve">. As the economic engine of Vietnam, this city has become a hub for digital content creation, corporate communications, and lifestyle branding. This case study explores the critical role of a skilled</w:t>
      </w:r>
      <w:r>
        <w:t xml:space="preserve"> </w:t>
      </w:r>
      <w:hyperlink w:anchor="Xa39a3ee5e6b4b0d3255bfef95601890afd80709">
        <w:r>
          <w:rPr>
            <w:rStyle w:val="Hyperlink"/>
          </w:rPr>
          <w:t xml:space="preserve">Videographer</w:t>
        </w:r>
      </w:hyperlink>
      <w:r>
        <w:t xml:space="preserve"> </w:t>
      </w:r>
      <w:r>
        <w:t xml:space="preserve">in navigating the unique cultural, logistical, and aesthetic complexities of producing high-quality video content in</w:t>
      </w:r>
      <w:r>
        <w:t xml:space="preserve"> </w:t>
      </w:r>
      <w:r>
        <w:rPr>
          <w:bCs/>
          <w:b/>
        </w:rPr>
        <w:t xml:space="preserve">Vietnam Ho Chi Minh City</w:t>
      </w:r>
      <w:r>
        <w:t xml:space="preserve">.</w:t>
      </w:r>
    </w:p>
    <w:p>
      <w:pPr>
        <w:pStyle w:val="BodyText"/>
      </w:pPr>
      <w:r>
        <w:t xml:space="preserve">The primary objective of this analysis is to demonstrate how professional videography services have evolved from simple recording tasks to becoming essential strategic assets for businesses seeking to engage with a rapidly digitizing audience. By examining specific operational challenges, cultural nuances, and technical adaptations required in</w:t>
      </w:r>
      <w:r>
        <w:t xml:space="preserve"> </w:t>
      </w:r>
      <w:r>
        <w:rPr>
          <w:bCs/>
          <w:b/>
        </w:rPr>
        <w:t xml:space="preserve">Vietnam Ho Chi Minh City</w:t>
      </w:r>
      <w:r>
        <w:t xml:space="preserve">, we can better understand the value proposition of hiring an expert</w:t>
      </w:r>
      <w:r>
        <w:t xml:space="preserve"> </w:t>
      </w:r>
      <w:hyperlink w:anchor="Xa39a3ee5e6b4b0d3255bfef95601890afd80709">
        <w:r>
          <w:rPr>
            <w:rStyle w:val="Hyperlink"/>
          </w:rPr>
          <w:t xml:space="preserve">Videographer</w:t>
        </w:r>
      </w:hyperlink>
      <w:r>
        <w:t xml:space="preserve">.</w:t>
      </w:r>
    </w:p>
    <w:bookmarkEnd w:id="20"/>
    <w:bookmarkStart w:id="21" w:name="X2ed70a01d165d9aa65c2043e77bec2b822db771"/>
    <w:p>
      <w:pPr>
        <w:pStyle w:val="Heading2"/>
      </w:pPr>
      <w:r>
        <w:t xml:space="preserve">2. Context: The Media Landscape of Vietnam Ho Chi Minh City</w:t>
      </w:r>
    </w:p>
    <w:p>
      <w:pPr>
        <w:pStyle w:val="FirstParagraph"/>
      </w:pPr>
      <w:r>
        <w:rPr>
          <w:bCs/>
          <w:b/>
        </w:rPr>
        <w:t xml:space="preserve">Vietnam Ho Chi Minh City</w:t>
      </w:r>
      <w:r>
        <w:t xml:space="preserve">, often referred to locally as Saigon, is a city defined by its contrasts. It is a place where colonial architecture stands shoulder-to-shoulder with towering modern skyscrapers, and where traditional street food culture coexists with high-end nightlife districts like District 1 and Binh Thanh. For content creators, this visual density offers an unparalleled backdrop but presents significant logistical hurdles.</w:t>
      </w:r>
    </w:p>
    <w:p>
      <w:pPr>
        <w:pStyle w:val="BodyText"/>
      </w:pPr>
      <w:r>
        <w:t xml:space="preserve">The city’s infrastructure is characterized by dense traffic patterns, narrow alleyways (known as "hẻm" in Vietnamese), and a vibrant street life that moves at a frantic pace. Consequently, any</w:t>
      </w:r>
      <w:r>
        <w:t xml:space="preserve"> </w:t>
      </w:r>
      <w:hyperlink w:anchor="Xa39a3ee5e6b4b0d3255bfef95601890afd80709">
        <w:r>
          <w:rPr>
            <w:rStyle w:val="Hyperlink"/>
          </w:rPr>
          <w:t xml:space="preserve">Videographer</w:t>
        </w:r>
      </w:hyperlink>
      <w:r>
        <w:t xml:space="preserve"> </w:t>
      </w:r>
      <w:r>
        <w:t xml:space="preserve">operating in this environment must be agile, adaptable, and deeply familiar with the local geography. The rise of social media platforms such as TikTok, Facebook Watch (which remains dominant in Vietnam), and YouTube has created an insatiable demand for short-form and long-form video content tailored to local tastes.</w:t>
      </w:r>
    </w:p>
    <w:bookmarkEnd w:id="21"/>
    <w:bookmarkStart w:id="25" w:name="Xf3d674a175c4901056d818a3b5f6bda19b87c69"/>
    <w:p>
      <w:pPr>
        <w:pStyle w:val="Heading2"/>
      </w:pPr>
      <w:r>
        <w:t xml:space="preserve">3. The Role of the Videographer: Beyond Camera Operation</w:t>
      </w:r>
    </w:p>
    <w:p>
      <w:pPr>
        <w:pStyle w:val="FirstParagraph"/>
      </w:pPr>
      <w:r>
        <w:t xml:space="preserve">In</w:t>
      </w:r>
      <w:r>
        <w:t xml:space="preserve"> </w:t>
      </w:r>
      <w:r>
        <w:rPr>
          <w:bCs/>
          <w:b/>
        </w:rPr>
        <w:t xml:space="preserve">Vietnam Ho Chi Minh City</w:t>
      </w:r>
      <w:r>
        <w:t xml:space="preserve">, the role of a</w:t>
      </w:r>
      <w:r>
        <w:t xml:space="preserve"> </w:t>
      </w:r>
      <w:hyperlink w:anchor="Xa39a3ee5e6b4b0d3255bfef95601890afd80709">
        <w:r>
          <w:rPr>
            <w:rStyle w:val="Hyperlink"/>
          </w:rPr>
          <w:t xml:space="preserve">Videographer</w:t>
        </w:r>
      </w:hyperlink>
      <w:r>
        <w:t xml:space="preserve"> </w:t>
      </w:r>
      <w:r>
        <w:t xml:space="preserve">has expanded significantly. It is no longer sufficient to simply capture footage; modern videographers must act as cultural consultants, logisticians, and storytellers. A professional</w:t>
      </w:r>
      <w:r>
        <w:t xml:space="preserve"> </w:t>
      </w:r>
      <w:hyperlink w:anchor="Xa39a3ee5e6b4b0d3255bfef95601890afd80709">
        <w:r>
          <w:rPr>
            <w:rStyle w:val="Hyperlink"/>
          </w:rPr>
          <w:t xml:space="preserve">Videographer</w:t>
        </w:r>
      </w:hyperlink>
      <w:r>
        <w:t xml:space="preserve"> </w:t>
      </w:r>
      <w:r>
        <w:t xml:space="preserve">in this region must understand the following key areas:</w:t>
      </w:r>
    </w:p>
    <w:bookmarkStart w:id="22" w:name="cultural-sensitivity-and-etiquette"/>
    <w:p>
      <w:pPr>
        <w:pStyle w:val="Heading3"/>
      </w:pPr>
      <w:r>
        <w:t xml:space="preserve">3.1 Cultural Sensitivity and Etiquette</w:t>
      </w:r>
    </w:p>
    <w:p>
      <w:pPr>
        <w:pStyle w:val="FirstParagraph"/>
      </w:pPr>
      <w:r>
        <w:t xml:space="preserve">Vietnamese culture places a high value on respect, hierarchy, and communal harmony. A skilled</w:t>
      </w:r>
      <w:r>
        <w:t xml:space="preserve"> </w:t>
      </w:r>
      <w:hyperlink w:anchor="Xa39a3ee5e6b4b0d3255bfef95601890afd80709">
        <w:r>
          <w:rPr>
            <w:rStyle w:val="Hyperlink"/>
          </w:rPr>
          <w:t xml:space="preserve">Videographer</w:t>
        </w:r>
      </w:hyperlink>
      <w:r>
        <w:t xml:space="preserve"> </w:t>
      </w:r>
      <w:r>
        <w:t xml:space="preserve">in</w:t>
      </w:r>
      <w:r>
        <w:t xml:space="preserve"> </w:t>
      </w:r>
      <w:r>
        <w:rPr>
          <w:bCs/>
          <w:b/>
        </w:rPr>
        <w:t xml:space="preserve">Vietnam Ho Chi Minh City</w:t>
      </w:r>
      <w:r>
        <w:t xml:space="preserve"> </w:t>
      </w:r>
      <w:r>
        <w:t xml:space="preserve">must navigate these social norms with care. This includes understanding how to approach strangers for interviews, respecting religious sites when filming in areas like the Notre-Dame Cathedral Basilica of Saigon or the Jade Emperor Pagoda, and being mindful of local business hours and customs.</w:t>
      </w:r>
    </w:p>
    <w:bookmarkEnd w:id="22"/>
    <w:bookmarkStart w:id="23" w:name="navigating-infrastructure-challenges"/>
    <w:p>
      <w:pPr>
        <w:pStyle w:val="Heading3"/>
      </w:pPr>
      <w:r>
        <w:t xml:space="preserve">3.2 Navigating Infrastructure Challenges</w:t>
      </w:r>
    </w:p>
    <w:p>
      <w:pPr>
        <w:pStyle w:val="FirstParagraph"/>
      </w:pPr>
      <w:r>
        <w:t xml:space="preserve">The chaotic traffic flow in</w:t>
      </w:r>
      <w:r>
        <w:t xml:space="preserve"> </w:t>
      </w:r>
      <w:r>
        <w:rPr>
          <w:bCs/>
          <w:b/>
        </w:rPr>
        <w:t xml:space="preserve">Vietnam Ho Chi Minh City</w:t>
      </w:r>
      <w:r>
        <w:t xml:space="preserve"> </w:t>
      </w:r>
      <w:r>
        <w:t xml:space="preserve">requires a</w:t>
      </w:r>
      <w:r>
        <w:t xml:space="preserve"> </w:t>
      </w:r>
      <w:hyperlink w:anchor="Xa39a3ee5e6b4b0d3255bfef95601890afd80709">
        <w:r>
          <w:rPr>
            <w:rStyle w:val="Hyperlink"/>
          </w:rPr>
          <w:t xml:space="preserve">Videographer</w:t>
        </w:r>
      </w:hyperlink>
      <w:r>
        <w:t xml:space="preserve"> </w:t>
      </w:r>
      <w:r>
        <w:t xml:space="preserve">to plan shoots with precision. Shooting on busy streets like Nguyen Hue Walking Street or the Dong Khoi area requires permits, crowd management, and often specialized equipment such as gimbals or drones (where legally permissible) to capture unique angles without disrupting the flow of pedestrians and motorbikes.</w:t>
      </w:r>
    </w:p>
    <w:bookmarkEnd w:id="23"/>
    <w:bookmarkStart w:id="24" w:name="technical-adaptation"/>
    <w:p>
      <w:pPr>
        <w:pStyle w:val="Heading3"/>
      </w:pPr>
      <w:r>
        <w:t xml:space="preserve">3.3 Technical Adaptation</w:t>
      </w:r>
    </w:p>
    <w:p>
      <w:pPr>
        <w:pStyle w:val="FirstParagraph"/>
      </w:pPr>
      <w:r>
        <w:t xml:space="preserve">Different lighting conditions and diverse environments—from the humid heat of outdoor markets to the air-conditioned precision of modern offices in District 7—require a</w:t>
      </w:r>
      <w:r>
        <w:t xml:space="preserve"> </w:t>
      </w:r>
      <w:hyperlink w:anchor="Xa39a3ee5e6b4b0d3255bfef95601890afd80709">
        <w:r>
          <w:rPr>
            <w:rStyle w:val="Hyperlink"/>
          </w:rPr>
          <w:t xml:space="preserve">Videographer</w:t>
        </w:r>
      </w:hyperlink>
      <w:r>
        <w:t xml:space="preserve"> </w:t>
      </w:r>
      <w:r>
        <w:t xml:space="preserve">to have versatile technical skills. Lighting setups must be robust against humidity, and audio equipment must be capable of filtering out the pervasive background noise of motorbikes and street vendors.</w:t>
      </w:r>
    </w:p>
    <w:bookmarkEnd w:id="24"/>
    <w:bookmarkEnd w:id="25"/>
    <w:bookmarkStart w:id="29" w:name="X526c7011bc611eca2fd795993a2118db34b9c5c"/>
    <w:p>
      <w:pPr>
        <w:pStyle w:val="Heading2"/>
      </w:pPr>
      <w:r>
        <w:t xml:space="preserve">4. Case Scenario: Corporate Branding in District 1</w:t>
      </w:r>
    </w:p>
    <w:p>
      <w:pPr>
        <w:pStyle w:val="FirstParagraph"/>
      </w:pPr>
      <w:r>
        <w:t xml:space="preserve">To illustrate the practical application of these concepts, consider a hypothetical scenario involving a multinational tech company expanding its Southeast Asian headquarters in</w:t>
      </w:r>
      <w:r>
        <w:t xml:space="preserve"> </w:t>
      </w:r>
      <w:r>
        <w:rPr>
          <w:bCs/>
          <w:b/>
        </w:rPr>
        <w:t xml:space="preserve">Vietnam Ho Chi Minh City</w:t>
      </w:r>
      <w:r>
        <w:t xml:space="preserve">. The company required a promotional video to showcase its innovation and integration with the local community.</w:t>
      </w:r>
    </w:p>
    <w:bookmarkStart w:id="26" w:name="the-challenge"/>
    <w:p>
      <w:pPr>
        <w:pStyle w:val="Heading3"/>
      </w:pPr>
      <w:r>
        <w:t xml:space="preserve">4.1 The Challenge</w:t>
      </w:r>
    </w:p>
    <w:p>
      <w:pPr>
        <w:pStyle w:val="FirstParagraph"/>
      </w:pPr>
      <w:r>
        <w:t xml:space="preserve">The client needed to convey a message of modernity and efficiency while retaining an authentic Vietnamese identity. A standard, sterile corporate video would fail to resonate with the local workforce and potential clients who value warmth and personality in business interactions.</w:t>
      </w:r>
    </w:p>
    <w:bookmarkEnd w:id="26"/>
    <w:bookmarkStart w:id="27" w:name="the-solution-specialized-videography"/>
    <w:p>
      <w:pPr>
        <w:pStyle w:val="Heading3"/>
      </w:pPr>
      <w:r>
        <w:t xml:space="preserve">4.2 The Solution: Specialized Videography</w:t>
      </w:r>
    </w:p>
    <w:p>
      <w:pPr>
        <w:pStyle w:val="FirstParagraph"/>
      </w:pPr>
      <w:r>
        <w:t xml:space="preserve">The hired</w:t>
      </w:r>
      <w:r>
        <w:t xml:space="preserve"> </w:t>
      </w:r>
      <w:hyperlink w:anchor="Xa39a3ee5e6b4b0d3255bfef95601890afd80709">
        <w:r>
          <w:rPr>
            <w:rStyle w:val="Hyperlink"/>
          </w:rPr>
          <w:t xml:space="preserve">Videographer</w:t>
        </w:r>
      </w:hyperlink>
      <w:r>
        <w:t xml:space="preserve"> </w:t>
      </w:r>
      <w:r>
        <w:t xml:space="preserve">proposed a hybrid approach. They utilized cinematic techniques to capture the sleek architecture of the new office tower but interspersed these shots with handheld, documentary-style footage of employees engaging in local traditions and street life nearby.</w:t>
      </w:r>
    </w:p>
    <w:p>
      <w:pPr>
        <w:numPr>
          <w:ilvl w:val="0"/>
          <w:numId w:val="1001"/>
        </w:numPr>
        <w:pStyle w:val="Compact"/>
      </w:pPr>
      <w:r>
        <w:rPr>
          <w:bCs/>
          <w:b/>
        </w:rPr>
        <w:t xml:space="preserve">Pre-production:</w:t>
      </w:r>
      <w:r>
        <w:t xml:space="preserve">The</w:t>
      </w:r>
      <w:r>
        <w:t xml:space="preserve"> </w:t>
      </w:r>
      <w:hyperlink w:anchor="Xa39a3ee5e6b4b0d3255bfef95601890afd80709">
        <w:r>
          <w:rPr>
            <w:rStyle w:val="Hyperlink"/>
          </w:rPr>
          <w:t xml:space="preserve">Videographer</w:t>
        </w:r>
      </w:hyperlink>
      <w:r>
        <w:t xml:space="preserve"> </w:t>
      </w:r>
      <w:r>
        <w:t xml:space="preserve">conducted extensive location scouting in</w:t>
      </w:r>
      <w:r>
        <w:t xml:space="preserve"> </w:t>
      </w:r>
      <w:r>
        <w:rPr>
          <w:bCs/>
          <w:b/>
        </w:rPr>
        <w:t xml:space="preserve">Vietnam Ho Chi Minh City</w:t>
      </w:r>
      <w:r>
        <w:t xml:space="preserve">, identifying spots that offered both aesthetic appeal and logistical feasibility.</w:t>
      </w:r>
    </w:p>
    <w:p>
      <w:pPr>
        <w:numPr>
          <w:ilvl w:val="0"/>
          <w:numId w:val="1001"/>
        </w:numPr>
        <w:pStyle w:val="Compact"/>
      </w:pPr>
      <w:r>
        <w:rPr>
          <w:bCs/>
          <w:b/>
        </w:rPr>
        <w:t xml:space="preserve">Filming:</w:t>
      </w:r>
      <w:r>
        <w:t xml:space="preserve">During production, the videographer managed a crew of five, coordinating with local authorities for permissions and ensuring that the shoot did not disrupt daily business operations. The</w:t>
      </w:r>
      <w:r>
        <w:t xml:space="preserve"> </w:t>
      </w:r>
      <w:hyperlink w:anchor="Xa39a3ee5e6b4b0d3255bfef95601890afd80709">
        <w:r>
          <w:rPr>
            <w:rStyle w:val="Hyperlink"/>
          </w:rPr>
          <w:t xml:space="preserve">Videographer</w:t>
        </w:r>
      </w:hyperlink>
      <w:r>
        <w:t xml:space="preserve"> </w:t>
      </w:r>
      <w:r>
        <w:t xml:space="preserve">employed natural lighting techniques to blend seamlessly with the ambient light of Saigon’s golden hour.</w:t>
      </w:r>
    </w:p>
    <w:p>
      <w:pPr>
        <w:numPr>
          <w:ilvl w:val="0"/>
          <w:numId w:val="1001"/>
        </w:numPr>
        <w:pStyle w:val="Compact"/>
      </w:pPr>
      <w:r>
        <w:rPr>
          <w:bCs/>
          <w:b/>
        </w:rPr>
        <w:t xml:space="preserve">Post-production:</w:t>
      </w:r>
      <w:r>
        <w:t xml:space="preserve">The editing process involved color grading that emphasized the warm, tropical tones associated with Vietnam, while maintaining a sharp, modern look for the corporate segments. Sound design incorporated subtle local audio cues to enhance immersion.</w:t>
      </w:r>
    </w:p>
    <w:bookmarkEnd w:id="27"/>
    <w:bookmarkStart w:id="28" w:name="the-outcome"/>
    <w:p>
      <w:pPr>
        <w:pStyle w:val="Heading3"/>
      </w:pPr>
      <w:r>
        <w:t xml:space="preserve">4.3 The Outcome</w:t>
      </w:r>
    </w:p>
    <w:p>
      <w:pPr>
        <w:pStyle w:val="FirstParagraph"/>
      </w:pPr>
      <w:r>
        <w:t xml:space="preserve">The resulting video was not only visually stunning but also culturally resonant. It successfully positioned the company as a respectful and integrated member of</w:t>
      </w:r>
      <w:r>
        <w:t xml:space="preserve"> </w:t>
      </w:r>
      <w:r>
        <w:rPr>
          <w:bCs/>
          <w:b/>
        </w:rPr>
        <w:t xml:space="preserve">Vietnam Ho Chi Minh City’s</w:t>
      </w:r>
      <w:r>
        <w:t xml:space="preserve"> </w:t>
      </w:r>
      <w:r>
        <w:t xml:space="preserve">business community. Engagement metrics on social media platforms showed a 150% increase in positive comments compared to previous campaigns, indicating that the authentic narrative crafted by the</w:t>
      </w:r>
      <w:r>
        <w:t xml:space="preserve"> </w:t>
      </w:r>
      <w:hyperlink w:anchor="Xa39a3ee5e6b4b0d3255bfef95601890afd80709">
        <w:r>
          <w:rPr>
            <w:rStyle w:val="Hyperlink"/>
          </w:rPr>
          <w:t xml:space="preserve">Videographer</w:t>
        </w:r>
      </w:hyperlink>
      <w:r>
        <w:t xml:space="preserve"> </w:t>
      </w:r>
      <w:r>
        <w:t xml:space="preserve">struck the right chord.</w:t>
      </w:r>
    </w:p>
    <w:bookmarkEnd w:id="28"/>
    <w:bookmarkEnd w:id="29"/>
    <w:bookmarkStart w:id="30" w:name="challenges-and-mitigation-strategies"/>
    <w:p>
      <w:pPr>
        <w:pStyle w:val="Heading2"/>
      </w:pPr>
      <w:r>
        <w:t xml:space="preserve">5. Challenges and Mitigation Strategies</w:t>
      </w:r>
    </w:p>
    <w:p>
      <w:pPr>
        <w:pStyle w:val="FirstParagraph"/>
      </w:pPr>
      <w:r>
        <w:t xml:space="preserve">Despite successes, operating as a</w:t>
      </w:r>
      <w:r>
        <w:t xml:space="preserve"> </w:t>
      </w:r>
      <w:hyperlink w:anchor="Xa39a3ee5e6b4b0d3255bfef95601890afd80709">
        <w:r>
          <w:rPr>
            <w:rStyle w:val="Hyperlink"/>
          </w:rPr>
          <w:t xml:space="preserve">Videographer</w:t>
        </w:r>
      </w:hyperlink>
      <w:r>
        <w:t xml:space="preserve"> </w:t>
      </w:r>
      <w:r>
        <w:t xml:space="preserve">in</w:t>
      </w:r>
      <w:r>
        <w:t xml:space="preserve"> </w:t>
      </w:r>
      <w:r>
        <w:rPr>
          <w:bCs/>
          <w:b/>
        </w:rPr>
        <w:t xml:space="preserve">Vietnam Ho Chi Minh City</w:t>
      </w:r>
      <w:r>
        <w:t xml:space="preserve"> </w:t>
      </w:r>
      <w:r>
        <w:t xml:space="preserve">presents ongoing challenges:</w:t>
      </w:r>
    </w:p>
    <w:p>
      <w:pPr>
        <w:numPr>
          <w:ilvl w:val="0"/>
          <w:numId w:val="1002"/>
        </w:numPr>
        <w:pStyle w:val="Compact"/>
      </w:pPr>
      <w:r>
        <w:rPr>
          <w:bCs/>
          <w:b/>
        </w:rPr>
        <w:t xml:space="preserve">Bureaucracy:</w:t>
      </w:r>
      <w:r>
        <w:t xml:space="preserve">Navigating permit requirements for drone usage and commercial filming can be complex. A professional</w:t>
      </w:r>
      <w:r>
        <w:t xml:space="preserve"> </w:t>
      </w:r>
      <w:hyperlink w:anchor="Xa39a3ee5e6b4b0d3255bfef95601890afd80709">
        <w:r>
          <w:rPr>
            <w:rStyle w:val="Hyperlink"/>
          </w:rPr>
          <w:t xml:space="preserve">Videographer</w:t>
        </w:r>
      </w:hyperlink>
      <w:r>
        <w:t xml:space="preserve"> </w:t>
      </w:r>
      <w:r>
        <w:t xml:space="preserve">often relies on local fixers or established relationships with authorities to streamline this process.</w:t>
      </w:r>
    </w:p>
    <w:p>
      <w:pPr>
        <w:numPr>
          <w:ilvl w:val="0"/>
          <w:numId w:val="1002"/>
        </w:numPr>
        <w:pStyle w:val="Compact"/>
      </w:pPr>
      <w:r>
        <w:rPr>
          <w:bCs/>
          <w:b/>
        </w:rPr>
        <w:t xml:space="preserve">Weather Patterns:</w:t>
      </w:r>
      <w:r>
        <w:t xml:space="preserve">The distinct rainy season in</w:t>
      </w:r>
      <w:r>
        <w:t xml:space="preserve"> </w:t>
      </w:r>
      <w:r>
        <w:rPr>
          <w:bCs/>
          <w:b/>
        </w:rPr>
        <w:t xml:space="preserve">Vietnam Ho Chi Minh City</w:t>
      </w:r>
      <w:r>
        <w:t xml:space="preserve">, typically from May to November, can disrupt outdoor shoots. A prepared</w:t>
      </w:r>
      <w:r>
        <w:t xml:space="preserve"> </w:t>
      </w:r>
      <w:hyperlink w:anchor="Xa39a3ee5e6b4b0d3255bfef95601890afd80709">
        <w:r>
          <w:rPr>
            <w:rStyle w:val="Hyperlink"/>
          </w:rPr>
          <w:t xml:space="preserve">Videographer</w:t>
        </w:r>
      </w:hyperlink>
      <w:r>
        <w:t xml:space="preserve"> </w:t>
      </w:r>
      <w:r>
        <w:t xml:space="preserve">must have contingency plans and weather-sealed equipment.</w:t>
      </w:r>
    </w:p>
    <w:p>
      <w:pPr>
        <w:numPr>
          <w:ilvl w:val="0"/>
          <w:numId w:val="1002"/>
        </w:numPr>
        <w:pStyle w:val="Compact"/>
      </w:pPr>
      <w:r>
        <w:rPr>
          <w:bCs/>
          <w:b/>
        </w:rPr>
        <w:t xml:space="preserve">Language Barriers:</w:t>
      </w:r>
      <w:r>
        <w:t xml:space="preserve">While English is growing in popularity, nuanced communication with local talent or locations often requires Vietnamese language skills or a proficient translator. Effective</w:t>
      </w:r>
      <w:r>
        <w:t xml:space="preserve"> </w:t>
      </w:r>
      <w:hyperlink w:anchor="Xa39a3ee5e6b4b0d3255bfef95601890afd80709">
        <w:r>
          <w:rPr>
            <w:rStyle w:val="Hyperlink"/>
          </w:rPr>
          <w:t xml:space="preserve">Videographer</w:t>
        </w:r>
      </w:hyperlink>
      <w:r>
        <w:t xml:space="preserve">s either speak the language or work closely with bilingual producers.</w:t>
      </w:r>
    </w:p>
    <w:bookmarkEnd w:id="30"/>
    <w:bookmarkStart w:id="31" w:name="conclusion"/>
    <w:p>
      <w:pPr>
        <w:pStyle w:val="Heading2"/>
      </w:pPr>
      <w:r>
        <w:t xml:space="preserve">6. Conclusion</w:t>
      </w:r>
    </w:p>
    <w:p>
      <w:pPr>
        <w:pStyle w:val="FirstParagraph"/>
      </w:pPr>
      <w:r>
        <w:t xml:space="preserve">The case of video production in</w:t>
      </w:r>
      <w:r>
        <w:t xml:space="preserve"> </w:t>
      </w:r>
      <w:r>
        <w:rPr>
          <w:bCs/>
          <w:b/>
        </w:rPr>
        <w:t xml:space="preserve">Vietnam Ho Chi Minh City</w:t>
      </w:r>
      <w:r>
        <w:t xml:space="preserve"> </w:t>
      </w:r>
      <w:r>
        <w:t xml:space="preserve">highlights that videography is much more than a technical skill; it is a discipline requiring cultural intelligence, logistical mastery, and creative adaptability. For brands and individuals aiming to connect with the Vietnamese market, engaging an expert</w:t>
      </w:r>
      <w:r>
        <w:t xml:space="preserve"> </w:t>
      </w:r>
      <w:hyperlink w:anchor="Xa39a3ee5e6b4b0d3255bfef95601890afd80709">
        <w:r>
          <w:rPr>
            <w:rStyle w:val="Hyperlink"/>
          </w:rPr>
          <w:t xml:space="preserve">Videographer</w:t>
        </w:r>
      </w:hyperlink>
      <w:r>
        <w:t xml:space="preserve"> </w:t>
      </w:r>
      <w:r>
        <w:t xml:space="preserve">who understands the unique pulse of</w:t>
      </w:r>
      <w:r>
        <w:t xml:space="preserve"> </w:t>
      </w:r>
      <w:r>
        <w:rPr>
          <w:bCs/>
          <w:b/>
        </w:rPr>
        <w:t xml:space="preserve">Vietnam Ho Chi Minh City</w:t>
      </w:r>
      <w:r>
        <w:t xml:space="preserve"> </w:t>
      </w:r>
      <w:r>
        <w:t xml:space="preserve">is not just an option—it is a necessity.</w:t>
      </w:r>
    </w:p>
    <w:p>
      <w:pPr>
        <w:pStyle w:val="BodyText"/>
      </w:pPr>
      <w:r>
        <w:t xml:space="preserve">The dynamic environment of Saigon rewards those who can capture its energy accurately. Whether through corporate branding, tourism promotion, or personal storytelling, the right</w:t>
      </w:r>
      <w:r>
        <w:t xml:space="preserve"> </w:t>
      </w:r>
      <w:hyperlink w:anchor="Xa39a3ee5e6b4b0d3255bfef95601890afd80709">
        <w:r>
          <w:rPr>
            <w:rStyle w:val="Hyperlink"/>
          </w:rPr>
          <w:t xml:space="preserve">Videographer</w:t>
        </w:r>
      </w:hyperlink>
      <w:r>
        <w:t xml:space="preserve"> </w:t>
      </w:r>
      <w:r>
        <w:t xml:space="preserve">can transform the chaotic beauty of</w:t>
      </w:r>
      <w:r>
        <w:t xml:space="preserve"> </w:t>
      </w:r>
      <w:r>
        <w:rPr>
          <w:bCs/>
          <w:b/>
        </w:rPr>
        <w:t xml:space="preserve">Vietnam Ho Chi Minh City</w:t>
      </w:r>
      <w:r>
        <w:t xml:space="preserve"> </w:t>
      </w:r>
      <w:r>
        <w:t xml:space="preserve">into compelling visual narratives that resonate globally while honoring local roots.</w:t>
      </w:r>
    </w:p>
    <w:p>
      <w:pPr>
        <w:pStyle w:val="BodyText"/>
      </w:pPr>
      <w:r>
        <w:rPr>
          <w:iCs/>
          <w:i/>
        </w:rPr>
        <w:t xml:space="preserve">Note: This case study is for illustrative purposes to demonstrate the strategic importance of videography services in a specific geographic and cultural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Vietnam Ho Chi Minh City</dc:title>
  <dc:creator/>
  <dc:language>en</dc:language>
  <cp:keywords/>
  <dcterms:created xsi:type="dcterms:W3CDTF">2026-07-29T05:14:46Z</dcterms:created>
  <dcterms:modified xsi:type="dcterms:W3CDTF">2026-07-29T05:14:46Z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