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Digital</w:t>
      </w:r>
      <w:r>
        <w:t xml:space="preserve"> </w:t>
      </w:r>
      <w:r>
        <w:t xml:space="preserve">Transformation</w:t>
      </w:r>
      <w:r>
        <w:t xml:space="preserve"> </w:t>
      </w:r>
      <w:r>
        <w:t xml:space="preserve">via</w:t>
      </w:r>
      <w:r>
        <w:t xml:space="preserve"> </w:t>
      </w:r>
      <w:r>
        <w:t xml:space="preserve">Web</w:t>
      </w:r>
      <w:r>
        <w:t xml:space="preserve"> </w:t>
      </w:r>
      <w:r>
        <w:t xml:space="preserve">Designer</w:t>
      </w:r>
      <w:r>
        <w:t xml:space="preserve"> </w:t>
      </w:r>
      <w:r>
        <w:t xml:space="preserve">in</w:t>
      </w:r>
      <w:r>
        <w:t xml:space="preserve"> </w:t>
      </w:r>
      <w:r>
        <w:t xml:space="preserve">Brazil</w:t>
      </w:r>
      <w:r>
        <w:t xml:space="preserve"> </w:t>
      </w:r>
      <w:r>
        <w:t xml:space="preserve">São</w:t>
      </w:r>
      <w:r>
        <w:t xml:space="preserve"> </w:t>
      </w:r>
      <w:r>
        <w:t xml:space="preserve">Paulo</w:t>
      </w:r>
    </w:p>
    <w:bookmarkStart w:id="32" w:name="X70e50c1d12df767d674f4d863bab04f2921f107"/>
    <w:p>
      <w:pPr>
        <w:pStyle w:val="Heading1"/>
      </w:pPr>
      <w:r>
        <w:t xml:space="preserve">Bridging the Gap: A Strategic Web Designer Case Study in Brazil São Paulo</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Brazil, São Paulo</w:t>
      </w:r>
      <w:r>
        <w:br/>
      </w:r>
      <w:r>
        <w:rPr>
          <w:bCs/>
          <w:b/>
        </w:rPr>
        <w:t xml:space="preserve">Focus Role:</w:t>
      </w:r>
      <w:r>
        <w:t xml:space="preserve"> </w:t>
      </w:r>
      <w:r>
        <w:t xml:space="preserve">Senior Web Designer &amp; UI/UX Strategist</w:t>
      </w:r>
    </w:p>
    <w:bookmarkStart w:id="20" w:name="executive-summary"/>
    <w:p>
      <w:pPr>
        <w:pStyle w:val="Heading2"/>
      </w:pPr>
      <w:r>
        <w:t xml:space="preserve">Executive Summary</w:t>
      </w:r>
    </w:p>
    <w:p>
      <w:pPr>
        <w:pStyle w:val="FirstParagraph"/>
      </w:pPr>
      <w:r>
        <w:t xml:space="preserve">In the heart of Latin America’s financial hub, the digital landscape is evolving at a breakneck pace. This case study examines how a specialized</w:t>
      </w:r>
      <w:r>
        <w:t xml:space="preserve"> </w:t>
      </w:r>
      <w:r>
        <w:rPr>
          <w:bCs/>
          <w:b/>
        </w:rPr>
        <w:t xml:space="preserve">Brazil São Paulo</w:t>
      </w:r>
      <w:r>
        <w:t xml:space="preserve">-based company, TechNova Logistics, leveraged the expertise of a strategic</w:t>
      </w:r>
      <w:r>
        <w:t xml:space="preserve"> </w:t>
      </w:r>
      <w:r>
        <w:rPr>
          <w:bCs/>
          <w:b/>
        </w:rPr>
        <w:t xml:space="preserve">Web Designer</w:t>
      </w:r>
      <w:r>
        <w:t xml:space="preserve"> </w:t>
      </w:r>
      <w:r>
        <w:t xml:space="preserve">to transform its digital presence. The objective was not merely aesthetic improvement but functional conversion and market dominance within the highly competitive Brazilian e-commerce and logistics sector. The results demonstrate that in</w:t>
      </w:r>
      <w:r>
        <w:t xml:space="preserve"> </w:t>
      </w:r>
      <w:r>
        <w:rPr>
          <w:bCs/>
          <w:b/>
        </w:rPr>
        <w:t xml:space="preserve">Brazil São Paulo</w:t>
      </w:r>
      <w:r>
        <w:t xml:space="preserve">, a Web Designer is no longer just an artist, but a critical business partner responsible for driving revenue through user-centric design.</w:t>
      </w:r>
    </w:p>
    <w:bookmarkEnd w:id="20"/>
    <w:bookmarkStart w:id="21" w:name="X56271e2c2cdc007413a45b247eca8f9d28e72ef"/>
    <w:p>
      <w:pPr>
        <w:pStyle w:val="Heading2"/>
      </w:pPr>
      <w:r>
        <w:t xml:space="preserve">Company Background: The Context of Brazil São Paulo</w:t>
      </w:r>
    </w:p>
    <w:p>
      <w:pPr>
        <w:pStyle w:val="FirstParagraph"/>
      </w:pPr>
      <w:r>
        <w:t xml:space="preserve">TechNova Logistics, headquartered in the vibrant district of Jardins in</w:t>
      </w:r>
      <w:r>
        <w:t xml:space="preserve"> </w:t>
      </w:r>
      <w:r>
        <w:rPr>
          <w:bCs/>
          <w:b/>
        </w:rPr>
        <w:t xml:space="preserve">Brazil São Paulo</w:t>
      </w:r>
      <w:r>
        <w:t xml:space="preserve">, provides last-mile delivery solutions for mid-sized e-commerce retailers. Despite having a robust operational backend, their digital front-end was outdated. In a city known for its rapid technological adoption and high mobile internet penetration, TechNova’s website failed to resonate with the local consumer base in</w:t>
      </w:r>
      <w:r>
        <w:t xml:space="preserve"> </w:t>
      </w:r>
      <w:r>
        <w:rPr>
          <w:bCs/>
          <w:b/>
        </w:rPr>
        <w:t xml:space="preserve">Brazil São Paulo</w:t>
      </w:r>
      <w:r>
        <w:t xml:space="preserve">. The existing site suffered from slow load times, poor mobile responsiveness, and a confusing navigation structure that resulted in a high bounce rate.</w:t>
      </w:r>
    </w:p>
    <w:p>
      <w:pPr>
        <w:pStyle w:val="BodyText"/>
      </w:pPr>
      <w:r>
        <w:t xml:space="preserve">The challenge was unique to the region. Users in</w:t>
      </w:r>
      <w:r>
        <w:t xml:space="preserve"> </w:t>
      </w:r>
      <w:r>
        <w:rPr>
          <w:bCs/>
          <w:b/>
        </w:rPr>
        <w:t xml:space="preserve">Brazil São Paulo</w:t>
      </w:r>
      <w:r>
        <w:t xml:space="preserve"> </w:t>
      </w:r>
      <w:r>
        <w:t xml:space="preserve">are accustomed to seamless digital experiences driven by global giants and local fintech innovators. The gap between user expectation and TechNova’s reality was wide, necessitating a comprehensive overhaul led by a seasoned Web Designer.</w:t>
      </w:r>
    </w:p>
    <w:bookmarkEnd w:id="21"/>
    <w:bookmarkStart w:id="22" w:name="X6076f5a1d6643cbdd1b52274bc49d4c6cc7f343"/>
    <w:p>
      <w:pPr>
        <w:pStyle w:val="Heading2"/>
      </w:pPr>
      <w:r>
        <w:t xml:space="preserve">The Challenge: Why Local Expertise Matters</w:t>
      </w:r>
    </w:p>
    <w:p>
      <w:pPr>
        <w:pStyle w:val="FirstParagraph"/>
      </w:pPr>
      <w:r>
        <w:t xml:space="preserve">TechNova sought more than just code; they needed design intuition that understood the Brazilian consumer psyche. A generic international approach would not suffice. The specific challenges included:</w:t>
      </w:r>
    </w:p>
    <w:p>
      <w:pPr>
        <w:numPr>
          <w:ilvl w:val="0"/>
          <w:numId w:val="1001"/>
        </w:numPr>
        <w:pStyle w:val="Compact"/>
      </w:pPr>
      <w:r>
        <w:rPr>
          <w:bCs/>
          <w:b/>
        </w:rPr>
        <w:t xml:space="preserve">Mobile-First Necessity:</w:t>
      </w:r>
      <w:r>
        <w:t xml:space="preserve"> </w:t>
      </w:r>
      <w:r>
        <w:t xml:space="preserve">Over 70% of internet traffic in</w:t>
      </w:r>
      <w:r>
        <w:t xml:space="preserve"> </w:t>
      </w:r>
      <w:r>
        <w:rPr>
          <w:bCs/>
          <w:b/>
        </w:rPr>
        <w:t xml:space="preserve">Brazil São Paulo</w:t>
      </w:r>
      <w:r>
        <w:t xml:space="preserve"> </w:t>
      </w:r>
      <w:r>
        <w:t xml:space="preserve">comes from mobile devices. The design had to prioritize touch interfaces.</w:t>
      </w:r>
    </w:p>
    <w:p>
      <w:pPr>
        <w:numPr>
          <w:ilvl w:val="0"/>
          <w:numId w:val="1001"/>
        </w:numPr>
        <w:pStyle w:val="Compact"/>
      </w:pPr>
      <w:r>
        <w:rPr>
          <w:bCs/>
          <w:b/>
        </w:rPr>
        <w:t xml:space="preserve">Loading Speeds:</w:t>
      </w:r>
      <w:r>
        <w:t xml:space="preserve"> </w:t>
      </w:r>
      <w:r>
        <w:t xml:space="preserve">While infrastructure is improving, variable internet speeds across different neighborhoods in the metropolitan area of</w:t>
      </w:r>
      <w:r>
        <w:t xml:space="preserve"> </w:t>
      </w:r>
      <w:r>
        <w:rPr>
          <w:bCs/>
          <w:b/>
        </w:rPr>
        <w:t xml:space="preserve">Brazil São Paulo</w:t>
      </w:r>
      <w:r>
        <w:t xml:space="preserve"> </w:t>
      </w:r>
      <w:r>
        <w:t xml:space="preserve">require lightweight, optimized assets.</w:t>
      </w:r>
    </w:p>
    <w:p>
      <w:pPr>
        <w:numPr>
          <w:ilvl w:val="0"/>
          <w:numId w:val="1001"/>
        </w:numPr>
        <w:pStyle w:val="Compact"/>
      </w:pPr>
      <w:r>
        <w:rPr>
          <w:bCs/>
          <w:b/>
        </w:rPr>
        <w:t xml:space="preserve">Cultural Nuances:</w:t>
      </w:r>
      <w:r>
        <w:t xml:space="preserve">The aesthetic preferences and trust signals in Brazil differ significantly from North American or European markets. A Web Designer must understand local color psychology and navigation habits.</w:t>
      </w:r>
    </w:p>
    <w:bookmarkEnd w:id="22"/>
    <w:bookmarkStart w:id="26" w:name="X67f3f523e429782499ac388a84fabeeea8582c5"/>
    <w:p>
      <w:pPr>
        <w:pStyle w:val="Heading2"/>
      </w:pPr>
      <w:r>
        <w:t xml:space="preserve">The Solution: The Role of the Web Designer</w:t>
      </w:r>
    </w:p>
    <w:p>
      <w:pPr>
        <w:pStyle w:val="FirstParagraph"/>
      </w:pPr>
      <w:r>
        <w:t xml:space="preserve">TechNova engaged a senior</w:t>
      </w:r>
      <w:r>
        <w:t xml:space="preserve"> </w:t>
      </w:r>
      <w:r>
        <w:rPr>
          <w:bCs/>
          <w:b/>
        </w:rPr>
        <w:t xml:space="preserve">Web Designer</w:t>
      </w:r>
      <w:r>
        <w:t xml:space="preserve"> </w:t>
      </w:r>
      <w:r>
        <w:t xml:space="preserve">with deep experience in the Brazilian market. The collaboration focused on three core pillars: User Experience (UX) Research, Interface Design (UI), and Conversion Rate Optimization (CRO).</w:t>
      </w:r>
    </w:p>
    <w:bookmarkStart w:id="23" w:name="phase-1-deep-dive-ux-research"/>
    <w:p>
      <w:pPr>
        <w:pStyle w:val="Heading3"/>
      </w:pPr>
      <w:r>
        <w:t xml:space="preserve">Phase 1: Deep-Dive UX Research</w:t>
      </w:r>
    </w:p>
    <w:p>
      <w:pPr>
        <w:pStyle w:val="FirstParagraph"/>
      </w:pPr>
      <w:r>
        <w:t xml:space="preserve">The Web Designer began by analyzing user behavior data specific to the</w:t>
      </w:r>
      <w:r>
        <w:t xml:space="preserve"> </w:t>
      </w:r>
      <w:r>
        <w:rPr>
          <w:bCs/>
          <w:b/>
        </w:rPr>
        <w:t xml:space="preserve">Brazil São Paulo</w:t>
      </w:r>
      <w:r>
        <w:t xml:space="preserve"> </w:t>
      </w:r>
      <w:r>
        <w:t xml:space="preserve">demographic. Heatmaps and session recordings revealed that users were abandoning the checkout process due to excessive form fields. The designer implemented a localized strategy, integrating popular Brazilian payment methods such as Pix and Boleto directly into the UI, rather than hiding them in secondary menus. This decision, driven by local insight, was pivotal.</w:t>
      </w:r>
    </w:p>
    <w:bookmarkEnd w:id="23"/>
    <w:bookmarkStart w:id="24" w:name="phase-2-visual-identity-and-ui-design"/>
    <w:p>
      <w:pPr>
        <w:pStyle w:val="Heading3"/>
      </w:pPr>
      <w:r>
        <w:t xml:space="preserve">Phase 2: Visual Identity and UI Design</w:t>
      </w:r>
    </w:p>
    <w:p>
      <w:pPr>
        <w:pStyle w:val="FirstParagraph"/>
      </w:pPr>
      <w:r>
        <w:t xml:space="preserve">In terms of visual design, the Web Designer adopted a modernist aesthetic that aligns with contemporary trends in</w:t>
      </w:r>
      <w:r>
        <w:t xml:space="preserve"> </w:t>
      </w:r>
      <w:r>
        <w:rPr>
          <w:bCs/>
          <w:b/>
        </w:rPr>
        <w:t xml:space="preserve">Brazil São Paulo</w:t>
      </w:r>
      <w:r>
        <w:t xml:space="preserve">. The palette shifted from corporate blues to energetic oranges and clean whites, reflecting the dynamism of the city. Typography was selected for high readability across various screen sizes. The layout was redesigned to be modular, allowing for rapid updates during high-traffic sales periods like Black Friday (Black Friday in Brazil), a critical event in</w:t>
      </w:r>
      <w:r>
        <w:t xml:space="preserve"> </w:t>
      </w:r>
      <w:r>
        <w:rPr>
          <w:bCs/>
          <w:b/>
        </w:rPr>
        <w:t xml:space="preserve">Brazil São Paulo</w:t>
      </w:r>
      <w:r>
        <w:t xml:space="preserve">.</w:t>
      </w:r>
    </w:p>
    <w:bookmarkEnd w:id="24"/>
    <w:bookmarkStart w:id="25" w:name="phase-3-technical-optimization"/>
    <w:p>
      <w:pPr>
        <w:pStyle w:val="Heading3"/>
      </w:pPr>
      <w:r>
        <w:t xml:space="preserve">Phase 3: Technical Optimization</w:t>
      </w:r>
    </w:p>
    <w:p>
      <w:pPr>
        <w:pStyle w:val="FirstParagraph"/>
      </w:pPr>
      <w:r>
        <w:t xml:space="preserve">The Web Designer worked closely with developers to ensure that the visual designs were technically feasible and performant. Images were compressed using next-gen formats, and CSS was minified. The result was a site that loaded in under two seconds even on 4G networks prevalent in the urban center of</w:t>
      </w:r>
      <w:r>
        <w:t xml:space="preserve"> </w:t>
      </w:r>
      <w:r>
        <w:rPr>
          <w:bCs/>
          <w:b/>
        </w:rPr>
        <w:t xml:space="preserve">Brazil São Paulo</w:t>
      </w:r>
      <w:r>
        <w:t xml:space="preserve">.</w:t>
      </w:r>
    </w:p>
    <w:bookmarkEnd w:id="25"/>
    <w:bookmarkEnd w:id="26"/>
    <w:bookmarkStart w:id="27" w:name="implementation-process"/>
    <w:p>
      <w:pPr>
        <w:pStyle w:val="Heading2"/>
      </w:pPr>
      <w:r>
        <w:t xml:space="preserve">Implementation Process</w:t>
      </w:r>
    </w:p>
    <w:p>
      <w:pPr>
        <w:pStyle w:val="FirstParagraph"/>
      </w:pPr>
      <w:r>
        <w:t xml:space="preserve">The project followed an agile methodology, common among top agencies in</w:t>
      </w:r>
      <w:r>
        <w:t xml:space="preserve"> </w:t>
      </w:r>
      <w:r>
        <w:rPr>
          <w:bCs/>
          <w:b/>
        </w:rPr>
        <w:t xml:space="preserve">Brazil São Paulo</w:t>
      </w:r>
      <w:r>
        <w:t xml:space="preserve">. The Web Designer presented wireframes, gathered feedback from stakeholders, and iterated rapidly. Regular workshops were held to ensure that the design aligned with business goals. The designer also led usability testing sessions with real users in the city to validate assumptions before full-scale development.</w:t>
      </w:r>
    </w:p>
    <w:bookmarkEnd w:id="27"/>
    <w:bookmarkStart w:id="28" w:name="results-and-impact"/>
    <w:p>
      <w:pPr>
        <w:pStyle w:val="Heading2"/>
      </w:pPr>
      <w:r>
        <w:t xml:space="preserve">Results and Impact</w:t>
      </w:r>
    </w:p>
    <w:p>
      <w:pPr>
        <w:pStyle w:val="FirstParagraph"/>
      </w:pPr>
      <w:r>
        <w:t xml:space="preserve">The launch of the redesigned platform yielded immediate and measurable improvements, validating the strategic importance of a skilled Web Designer in this market:</w:t>
      </w:r>
    </w:p>
    <w:p>
      <w:pPr>
        <w:numPr>
          <w:ilvl w:val="0"/>
          <w:numId w:val="1002"/>
        </w:numPr>
        <w:pStyle w:val="Compact"/>
      </w:pPr>
      <w:r>
        <w:rPr>
          <w:bCs/>
          <w:b/>
        </w:rPr>
        <w:t xml:space="preserve">Bounce Rate Reduction:</w:t>
      </w:r>
      <w:r>
        <w:t xml:space="preserve"> </w:t>
      </w:r>
      <w:r>
        <w:t xml:space="preserve">The bounce rate decreased by 40% within the first month.</w:t>
      </w:r>
    </w:p>
    <w:p>
      <w:pPr>
        <w:numPr>
          <w:ilvl w:val="0"/>
          <w:numId w:val="1002"/>
        </w:numPr>
        <w:pStyle w:val="Compact"/>
      </w:pPr>
      <w:r>
        <w:rPr>
          <w:bCs/>
          <w:b/>
        </w:rPr>
        <w:t xml:space="preserve">Conversion Increase:</w:t>
      </w:r>
      <w:r>
        <w:t xml:space="preserve"> </w:t>
      </w:r>
      <w:r>
        <w:t xml:space="preserve">Checkout completion rates rose by 25%, directly attributed to the streamlined UX designed by the Web Designer.</w:t>
      </w:r>
    </w:p>
    <w:p>
      <w:pPr>
        <w:numPr>
          <w:ilvl w:val="0"/>
          <w:numId w:val="1002"/>
        </w:numPr>
        <w:pStyle w:val="Compact"/>
      </w:pPr>
      <w:r>
        <w:rPr>
          <w:bCs/>
          <w:b/>
        </w:rPr>
        <w:t xml:space="preserve">User Engagement:</w:t>
      </w:r>
    </w:p>
    <w:p>
      <w:pPr>
        <w:numPr>
          <w:ilvl w:val="0"/>
          <w:numId w:val="1002"/>
        </w:numPr>
        <w:pStyle w:val="Compact"/>
      </w:pPr>
      <w:r>
        <w:rPr>
          <w:bCs/>
          <w:b/>
        </w:rPr>
        <w:t xml:space="preserve">Cultural Resonance:</w:t>
      </w:r>
      <w:r>
        <w:t xml:space="preserve"> </w:t>
      </w:r>
      <w:r>
        <w:t xml:space="preserve">Customer feedback surveys indicated a significant improvement in perceived trust and ease of use, particularly regarding local payment integration.</w:t>
      </w:r>
    </w:p>
    <w:p>
      <w:pPr>
        <w:pStyle w:val="FirstParagraph"/>
      </w:pPr>
      <w:r>
        <w:rPr>
          <w:bCs/>
          <w:b/>
        </w:rPr>
        <w:t xml:space="preserve">Key Takeaway:</w:t>
      </w:r>
      <w:r>
        <w:t xml:space="preserve">The success of this project underscores that in a complex market like</w:t>
      </w:r>
      <w:r>
        <w:t xml:space="preserve"> </w:t>
      </w:r>
      <w:r>
        <w:rPr>
          <w:bCs/>
          <w:b/>
        </w:rPr>
        <w:t xml:space="preserve">Brazil São Paulo</w:t>
      </w:r>
      <w:r>
        <w:t xml:space="preserve">, a Web Designer must be culturally competent and technically proficient. It is not enough to create beautiful pages; one must create functional experiences that respect local user habits.</w:t>
      </w:r>
    </w:p>
    <w:bookmarkEnd w:id="28"/>
    <w:bookmarkStart w:id="29" w:name="challenges-overcome"/>
    <w:p>
      <w:pPr>
        <w:pStyle w:val="Heading2"/>
      </w:pPr>
      <w:r>
        <w:t xml:space="preserve">Challenges Overcome</w:t>
      </w:r>
    </w:p>
    <w:p>
      <w:pPr>
        <w:pStyle w:val="FirstParagraph"/>
      </w:pPr>
      <w:r>
        <w:t xml:space="preserve">The project was not without obstacles. Resistance to change from internal stakeholders accustomed to the old design was a hurdle. The Web Designer addressed this by presenting data-driven arguments, showing how specific design choices correlated with user behavior in similar Brazilian contexts. Furthermore, coordinating across time zones for global backend teams required clear communication protocols, which the Web Designer helped establish through detailed documentation and visual prototypes.</w:t>
      </w:r>
    </w:p>
    <w:bookmarkEnd w:id="29"/>
    <w:bookmarkStart w:id="30" w:name="future-outlook"/>
    <w:p>
      <w:pPr>
        <w:pStyle w:val="Heading2"/>
      </w:pPr>
      <w:r>
        <w:t xml:space="preserve">Future Outlook</w:t>
      </w:r>
    </w:p>
    <w:p>
      <w:pPr>
        <w:pStyle w:val="FirstParagraph"/>
      </w:pPr>
      <w:r>
        <w:t xml:space="preserve">TechNova plans to expand its services across other major cities in Brazil. The lessons learned from this project in</w:t>
      </w:r>
      <w:r>
        <w:t xml:space="preserve"> </w:t>
      </w:r>
      <w:r>
        <w:rPr>
          <w:bCs/>
          <w:b/>
        </w:rPr>
        <w:t xml:space="preserve">Brazil São Paulo</w:t>
      </w:r>
      <w:r>
        <w:t xml:space="preserve"> </w:t>
      </w:r>
      <w:r>
        <w:t xml:space="preserve">will serve as a blueprint for future expansions. The Web Designer has also recommended the implementation of AI-driven personalization features, which are gaining traction in the region’s tech ecosystem.</w:t>
      </w:r>
    </w:p>
    <w:bookmarkEnd w:id="30"/>
    <w:bookmarkStart w:id="31" w:name="conclusion"/>
    <w:p>
      <w:pPr>
        <w:pStyle w:val="Heading2"/>
      </w:pPr>
      <w:r>
        <w:t xml:space="preserve">Conclusion</w:t>
      </w:r>
    </w:p>
    <w:p>
      <w:pPr>
        <w:pStyle w:val="FirstParagraph"/>
      </w:pPr>
      <w:r>
        <w:t xml:space="preserve">This case study illustrates that hiring a specialized Web Designer is crucial for businesses operating in competitive markets like</w:t>
      </w:r>
      <w:r>
        <w:t xml:space="preserve"> </w:t>
      </w:r>
      <w:r>
        <w:rPr>
          <w:bCs/>
          <w:b/>
        </w:rPr>
        <w:t xml:space="preserve">Brazil São Paulo</w:t>
      </w:r>
      <w:r>
        <w:t xml:space="preserve">. The designer served as the bridge between complex business requirements and user needs. By understanding the unique digital culture of Brazil and leveraging modern design principles, TechNova successfully transformed its online presence. For any business looking to thrive in the dynamic economy of</w:t>
      </w:r>
      <w:r>
        <w:t xml:space="preserve"> </w:t>
      </w:r>
      <w:r>
        <w:rPr>
          <w:bCs/>
          <w:b/>
        </w:rPr>
        <w:t xml:space="preserve">Brazil São Paulo</w:t>
      </w:r>
      <w:r>
        <w:t xml:space="preserve">, investing in high-quality web design is not an expense—it is a strategic necessity that drives growth, engagement, and long-term customer loyalty.</w:t>
      </w:r>
    </w:p>
    <w:p>
      <w:pPr>
        <w:pStyle w:val="BodyText"/>
      </w:pPr>
      <w:r>
        <w:t xml:space="preserve">The synergy between local market knowledge and professional design expertise proves that a dedicated Web Designer can turn digital challenges into competitive advantages. As the digital landscape of</w:t>
      </w:r>
      <w:r>
        <w:t xml:space="preserve"> </w:t>
      </w:r>
      <w:r>
        <w:rPr>
          <w:bCs/>
          <w:b/>
        </w:rPr>
        <w:t xml:space="preserve">Brazil São Paulo</w:t>
      </w:r>
      <w:r>
        <w:t xml:space="preserve"> </w:t>
      </w:r>
      <w:r>
        <w:t xml:space="preserve">continues to mature, the role of the Web Designer will only become more central to business success.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Digital Transformation via Web Designer in Brazil São Paulo</dc:title>
  <dc:creator/>
  <dc:language>en</dc:language>
  <cp:keywords/>
  <dcterms:created xsi:type="dcterms:W3CDTF">2026-07-29T10:30:27Z</dcterms:created>
  <dcterms:modified xsi:type="dcterms:W3CDTF">2026-07-29T10:30:27Z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