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of</w:t>
      </w:r>
      <w:r>
        <w:t xml:space="preserve"> </w:t>
      </w:r>
      <w:r>
        <w:t xml:space="preserve">a</w:t>
      </w:r>
      <w:r>
        <w:t xml:space="preserve"> </w:t>
      </w:r>
      <w:r>
        <w:t xml:space="preserve">Legacy</w:t>
      </w:r>
      <w:r>
        <w:t xml:space="preserve"> </w:t>
      </w:r>
      <w:r>
        <w:t xml:space="preserve">Retail</w:t>
      </w:r>
      <w:r>
        <w:t xml:space="preserve"> </w:t>
      </w:r>
      <w:r>
        <w:t xml:space="preserve">Brand</w:t>
      </w:r>
      <w:r>
        <w:t xml:space="preserve"> </w:t>
      </w:r>
      <w:r>
        <w:t xml:space="preserve">in</w:t>
      </w:r>
      <w:r>
        <w:t xml:space="preserve"> </w:t>
      </w:r>
      <w:r>
        <w:t xml:space="preserve">India</w:t>
      </w:r>
      <w:r>
        <w:t xml:space="preserve"> </w:t>
      </w:r>
      <w:r>
        <w:t xml:space="preserve">New</w:t>
      </w:r>
      <w:r>
        <w:t xml:space="preserve"> </w:t>
      </w:r>
      <w:r>
        <w:t xml:space="preserve">Delhi</w:t>
      </w:r>
    </w:p>
    <w:bookmarkStart w:id="32" w:name="X4dfc9f2e0d60ea196d1200c92fdde7c752f1c1d"/>
    <w:p>
      <w:pPr>
        <w:pStyle w:val="Heading1"/>
      </w:pPr>
      <w:r>
        <w:t xml:space="preserve">Case Study: Digital Transformation of a Legacy Retail Brand in India New Delhi</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India New Delhi</w:t>
      </w:r>
      <w:r>
        <w:br/>
      </w:r>
      <w:r>
        <w:rPr>
          <w:bCs/>
          <w:b/>
        </w:rPr>
        <w:t xml:space="preserve">Focused Role:</w:t>
      </w:r>
      <w:r>
        <w:t xml:space="preserve"> </w:t>
      </w:r>
      <w:r>
        <w:t xml:space="preserve">Senior Web Designer &amp; UX Strategist</w:t>
      </w:r>
    </w:p>
    <w:bookmarkStart w:id="20" w:name="a.-executive-summary"/>
    <w:p>
      <w:pPr>
        <w:pStyle w:val="Heading2"/>
      </w:pPr>
      <w:r>
        <w:t xml:space="preserve">A. Executive Summary</w:t>
      </w:r>
    </w:p>
    <w:p>
      <w:pPr>
        <w:pStyle w:val="FirstParagraph"/>
      </w:pPr>
      <w:r>
        <w:t xml:space="preserve">In the rapidly evolving digital landscape of South Asia, the capital city of India New Delhi stands as a critical hub for commerce, culture, and technology. This case study explores the successful digital transformation project undertaken for "Heritage Crafts India," a prominent but struggling legacy retailer specializing in traditional handicrafts. Operating primarily out of their flagship stores in Chandni Chowk and Hauz Khas Village, the brand faced significant challenges in reaching younger demographics both within</w:t>
      </w:r>
      <w:r>
        <w:t xml:space="preserve"> </w:t>
      </w:r>
      <w:r>
        <w:rPr>
          <w:bCs/>
          <w:b/>
        </w:rPr>
        <w:t xml:space="preserve">India New Delhi</w:t>
      </w:r>
      <w:r>
        <w:t xml:space="preserve"> </w:t>
      </w:r>
      <w:r>
        <w:t xml:space="preserve">and internationally. The primary solution involved hiring a specialized Web Designer to overhaul their digital presence, focusing on mobile-first design, localization for regional languages, and seamless e-commerce integration.</w:t>
      </w:r>
    </w:p>
    <w:bookmarkEnd w:id="20"/>
    <w:bookmarkStart w:id="21" w:name="b.-the-challenge"/>
    <w:p>
      <w:pPr>
        <w:pStyle w:val="Heading2"/>
      </w:pPr>
      <w:r>
        <w:t xml:space="preserve">B. The Challenge</w:t>
      </w:r>
    </w:p>
    <w:p>
      <w:pPr>
        <w:pStyle w:val="FirstParagraph"/>
      </w:pPr>
      <w:r>
        <w:t xml:space="preserve">Heritage Crafts India had operated successfully for over four decades through physical retail channels in</w:t>
      </w:r>
      <w:r>
        <w:t xml:space="preserve"> </w:t>
      </w:r>
      <w:r>
        <w:rPr>
          <w:bCs/>
          <w:b/>
        </w:rPr>
        <w:t xml:space="preserve">India New Delhi</w:t>
      </w:r>
      <w:r>
        <w:t xml:space="preserve">. However, by 2019, foot traffic had declined significantly due to the rise of modern shopping malls and online marketplaces. Their existing website was dated, non-responsive, and entirely incompatible with the mobile devices used by 70% of their potential customers in the National Capital Region (NCR). Furthermore, the brand identity did not resonate with millennials and Gen Z consumers who valued aesthetics as much as tradition.</w:t>
      </w:r>
    </w:p>
    <w:p>
      <w:pPr>
        <w:pStyle w:val="BodyText"/>
      </w:pPr>
      <w:r>
        <w:t xml:space="preserve">The core challenges included:</w:t>
      </w:r>
    </w:p>
    <w:p>
      <w:pPr>
        <w:numPr>
          <w:ilvl w:val="0"/>
          <w:numId w:val="1001"/>
        </w:numPr>
        <w:pStyle w:val="Compact"/>
      </w:pPr>
      <w:r>
        <w:rPr>
          <w:bCs/>
          <w:b/>
        </w:rPr>
        <w:t xml:space="preserve">Lack of Mobile Responsiveness:</w:t>
      </w:r>
      <w:r>
        <w:t xml:space="preserve"> </w:t>
      </w:r>
      <w:r>
        <w:t xml:space="preserve">In a city like</w:t>
      </w:r>
      <w:r>
        <w:t xml:space="preserve"> </w:t>
      </w:r>
      <w:r>
        <w:rPr>
          <w:bCs/>
          <w:b/>
        </w:rPr>
        <w:t xml:space="preserve">India New Delhi</w:t>
      </w:r>
      <w:r>
        <w:t xml:space="preserve">, where internet usage is predominantly mobile-driven, the old site was unusable on smartphones.</w:t>
      </w:r>
    </w:p>
    <w:p>
      <w:pPr>
        <w:numPr>
          <w:ilvl w:val="0"/>
          <w:numId w:val="1001"/>
        </w:numPr>
        <w:pStyle w:val="Compact"/>
      </w:pPr>
      <w:r>
        <w:rPr>
          <w:bCs/>
          <w:b/>
        </w:rPr>
        <w:t xml:space="preserve">Poor User Experience (UX):</w:t>
      </w:r>
      <w:r>
        <w:t xml:space="preserve"> </w:t>
      </w:r>
      <w:r>
        <w:t xml:space="preserve">Navigation was complex, leading to a high bounce rate.</w:t>
      </w:r>
    </w:p>
    <w:p>
      <w:pPr>
        <w:numPr>
          <w:ilvl w:val="0"/>
          <w:numId w:val="1001"/>
        </w:numPr>
        <w:pStyle w:val="Compact"/>
      </w:pPr>
      <w:r>
        <w:rPr>
          <w:bCs/>
          <w:b/>
        </w:rPr>
        <w:t xml:space="preserve">Cultural Disconnection:</w:t>
      </w:r>
      <w:r>
        <w:t xml:space="preserve"> </w:t>
      </w:r>
      <w:r>
        <w:t xml:space="preserve">The visual design failed to bridge the gap between ancient craftsmanship and modern digital aesthetics.</w:t>
      </w:r>
    </w:p>
    <w:p>
      <w:pPr>
        <w:numPr>
          <w:ilvl w:val="0"/>
          <w:numId w:val="1001"/>
        </w:numPr>
        <w:pStyle w:val="Compact"/>
      </w:pPr>
      <w:r>
        <w:rPr>
          <w:bCs/>
          <w:b/>
        </w:rPr>
        <w:t xml:space="preserve">Limited Reach:</w:t>
      </w:r>
      <w:r>
        <w:t xml:space="preserve"> </w:t>
      </w:r>
      <w:r>
        <w:t xml:space="preserve">Without a robust web platform, the brand was invisible to global tourists planning trips to India New Delhi and international buyers seeking authentic Indian crafts.</w:t>
      </w:r>
    </w:p>
    <w:bookmarkEnd w:id="21"/>
    <w:bookmarkStart w:id="26" w:name="c.-the-solution-role-of-the-web-designer"/>
    <w:p>
      <w:pPr>
        <w:pStyle w:val="Heading2"/>
      </w:pPr>
      <w:r>
        <w:t xml:space="preserve">C. The Solution: Role of the Web Designer</w:t>
      </w:r>
    </w:p>
    <w:p>
      <w:pPr>
        <w:pStyle w:val="FirstParagraph"/>
      </w:pPr>
      <w:r>
        <w:t xml:space="preserve">To address these issues, the company engaged a Senior Web Designer with extensive experience in the South Asian market. The mandate was clear: create a digital storefront that honors tradition while embracing cutting-edge design principles relevant to</w:t>
      </w:r>
      <w:r>
        <w:t xml:space="preserve"> </w:t>
      </w:r>
      <w:r>
        <w:rPr>
          <w:bCs/>
          <w:b/>
        </w:rPr>
        <w:t xml:space="preserve">India New Delhi</w:t>
      </w:r>
      <w:r>
        <w:t xml:space="preserve">'s tech-savvy population.</w:t>
      </w:r>
    </w:p>
    <w:bookmarkStart w:id="22" w:name="research-and-user-persona-development"/>
    <w:p>
      <w:pPr>
        <w:pStyle w:val="Heading3"/>
      </w:pPr>
      <w:r>
        <w:t xml:space="preserve">1. Research and User Persona Development</w:t>
      </w:r>
    </w:p>
    <w:p>
      <w:pPr>
        <w:pStyle w:val="FirstParagraph"/>
      </w:pPr>
      <w:r>
        <w:t xml:space="preserve">The Web Designer began by conducting extensive user research within</w:t>
      </w:r>
      <w:r>
        <w:t xml:space="preserve"> </w:t>
      </w:r>
      <w:r>
        <w:rPr>
          <w:bCs/>
          <w:b/>
        </w:rPr>
        <w:t xml:space="preserve">India New Delhi</w:t>
      </w:r>
      <w:r>
        <w:t xml:space="preserve">. Surveys and interviews were conducted with local shoppers, tourists, and international clients. The data revealed that users preferred high-quality imagery, storytelling about the artisans, and a checkout process that supported Indian payment gateways (such as UPI - Unified Payments Interface).</w:t>
      </w:r>
    </w:p>
    <w:bookmarkEnd w:id="22"/>
    <w:bookmarkStart w:id="23" w:name="visual-identity-and-ui-design"/>
    <w:p>
      <w:pPr>
        <w:pStyle w:val="Heading3"/>
      </w:pPr>
      <w:r>
        <w:t xml:space="preserve">2. Visual Identity and UI Design</w:t>
      </w:r>
    </w:p>
    <w:p>
      <w:pPr>
        <w:pStyle w:val="FirstParagraph"/>
      </w:pPr>
      <w:r>
        <w:t xml:space="preserve">The Web Designer crafted a new visual language that merged traditional Indian color palettes (saffron, indigo, and marigold) with minimalist modern layouts. Key design elements included:</w:t>
      </w:r>
    </w:p>
    <w:p>
      <w:pPr>
        <w:numPr>
          <w:ilvl w:val="0"/>
          <w:numId w:val="1002"/>
        </w:numPr>
        <w:pStyle w:val="Compact"/>
      </w:pPr>
      <w:r>
        <w:rPr>
          <w:bCs/>
          <w:b/>
        </w:rPr>
        <w:t xml:space="preserve">Cultural Aesthetics:</w:t>
      </w:r>
      <w:r>
        <w:t xml:space="preserve"> </w:t>
      </w:r>
      <w:r>
        <w:t xml:space="preserve">Use of traditional motifs as subtle background patterns rather than cluttered headers.</w:t>
      </w:r>
    </w:p>
    <w:p>
      <w:pPr>
        <w:numPr>
          <w:ilvl w:val="0"/>
          <w:numId w:val="1002"/>
        </w:numPr>
        <w:pStyle w:val="Compact"/>
      </w:pPr>
      <w:r>
        <w:t xml:space="preserve">Tailored for Local Context:&gt; The interface was optimized for varying internet speeds common in different parts of</w:t>
      </w:r>
      <w:r>
        <w:t xml:space="preserve"> </w:t>
      </w:r>
      <w:r>
        <w:rPr>
          <w:bCs/>
          <w:b/>
        </w:rPr>
        <w:t xml:space="preserve">India New Delhi</w:t>
      </w:r>
      <w:r>
        <w:t xml:space="preserve">, ensuring fast load times even on 4G networks.</w:t>
      </w:r>
    </w:p>
    <w:p>
      <w:pPr>
        <w:numPr>
          <w:ilvl w:val="0"/>
          <w:numId w:val="1002"/>
        </w:numPr>
        <w:pStyle w:val="Compact"/>
      </w:pPr>
      <w:r>
        <w:rPr>
          <w:bCs/>
          <w:b/>
        </w:rPr>
        <w:t xml:space="preserve">Multilingual Support:</w:t>
      </w:r>
      <w:r>
        <w:t xml:space="preserve"> </w:t>
      </w:r>
      <w:r>
        <w:t xml:space="preserve">Although the primary site was in English, the Web Designer integrated easy toggles for Hindi and other regional languages to cater to local customers in</w:t>
      </w:r>
      <w:r>
        <w:t xml:space="preserve"> </w:t>
      </w:r>
      <w:r>
        <w:rPr>
          <w:bCs/>
          <w:b/>
        </w:rPr>
        <w:t xml:space="preserve">India New Delhi</w:t>
      </w:r>
      <w:r>
        <w:t xml:space="preserve">.</w:t>
      </w:r>
    </w:p>
    <w:bookmarkEnd w:id="23"/>
    <w:bookmarkStart w:id="24" w:name="mobile-first-architecture"/>
    <w:p>
      <w:pPr>
        <w:pStyle w:val="Heading3"/>
      </w:pPr>
      <w:r>
        <w:t xml:space="preserve">3. Mobile-First Architecture</w:t>
      </w:r>
    </w:p>
    <w:p>
      <w:pPr>
        <w:pStyle w:val="FirstParagraph"/>
      </w:pPr>
      <w:r>
        <w:t xml:space="preserve">A critical decision by the Web Designer was adopting a "mobile-first" approach. Given that the majority of traffic in India originates from smartphones, every interface element was designed to be touch-friendly and legible on small screens. This strategy significantly improved accessibility for users commuting through Delhi’s metro system or browsing during breaks.</w:t>
      </w:r>
    </w:p>
    <w:bookmarkEnd w:id="24"/>
    <w:bookmarkStart w:id="25" w:name="e-commerce-integration"/>
    <w:p>
      <w:pPr>
        <w:pStyle w:val="Heading3"/>
      </w:pPr>
      <w:r>
        <w:t xml:space="preserve">4. E-Commerce Integration</w:t>
      </w:r>
    </w:p>
    <w:p>
      <w:pPr>
        <w:pStyle w:val="FirstParagraph"/>
      </w:pPr>
      <w:r>
        <w:t xml:space="preserve">The Web Designer worked closely with developers to integrate a headless commerce solution that allowed for flexible product displays. Special attention was paid to the checkout flow, ensuring it supported popular local payment methods like Paytm, Google Pay, and UPI QR codes, which are ubiquitous in</w:t>
      </w:r>
      <w:r>
        <w:t xml:space="preserve"> </w:t>
      </w:r>
      <w:r>
        <w:rPr>
          <w:bCs/>
          <w:b/>
        </w:rPr>
        <w:t xml:space="preserve">India New Delhi</w:t>
      </w:r>
      <w:r>
        <w:t xml:space="preserve">.</w:t>
      </w:r>
    </w:p>
    <w:bookmarkEnd w:id="25"/>
    <w:bookmarkEnd w:id="26"/>
    <w:bookmarkStart w:id="27" w:name="d.-implementation-process"/>
    <w:p>
      <w:pPr>
        <w:pStyle w:val="Heading2"/>
      </w:pPr>
      <w:r>
        <w:t xml:space="preserve">D. Implementation Process</w:t>
      </w:r>
    </w:p>
    <w:p>
      <w:pPr>
        <w:pStyle w:val="FirstParagraph"/>
      </w:pPr>
      <w:r>
        <w:t xml:space="preserve">The project lasted six months. The Web Designer led the UI/UX phase for three months before handing off detailed prototypes to the development team. Throughout this period, the designer collaborated with local photographers in</w:t>
      </w:r>
      <w:r>
        <w:t xml:space="preserve"> </w:t>
      </w:r>
      <w:r>
        <w:rPr>
          <w:bCs/>
          <w:b/>
        </w:rPr>
        <w:t xml:space="preserve">India New Delhi</w:t>
      </w:r>
      <w:r>
        <w:t xml:space="preserve"> </w:t>
      </w:r>
      <w:r>
        <w:t xml:space="preserve">to capture high-resolution images of products against iconic backdrops like the Red Fort and India Gate, thereby strengthening brand association with the city.</w:t>
      </w:r>
    </w:p>
    <w:bookmarkEnd w:id="27"/>
    <w:bookmarkStart w:id="29" w:name="e.-results-and-impact"/>
    <w:p>
      <w:pPr>
        <w:pStyle w:val="Heading2"/>
      </w:pPr>
      <w:r>
        <w:t xml:space="preserve">E. Results and Impact</w:t>
      </w:r>
    </w:p>
    <w:p>
      <w:pPr>
        <w:pStyle w:val="FirstParagraph"/>
      </w:pPr>
      <w:r>
        <w:t xml:space="preserve">The launch of the new website resulted in immediate and measurable improvements for Heritage Crafts India:</w:t>
      </w:r>
    </w:p>
    <w:bookmarkStart w:id="28" w:name="key-metrics-post-launch-within-6-months"/>
    <w:p>
      <w:pPr>
        <w:pStyle w:val="Heading3"/>
      </w:pPr>
      <w:r>
        <w:t xml:space="preserve">Key Metrics (Post-Launch within 6 Months)</w:t>
      </w:r>
    </w:p>
    <w:p>
      <w:pPr>
        <w:numPr>
          <w:ilvl w:val="0"/>
          <w:numId w:val="1003"/>
        </w:numPr>
        <w:pStyle w:val="Compact"/>
      </w:pPr>
      <w:r>
        <w:rPr>
          <w:bCs/>
          <w:b/>
        </w:rPr>
        <w:t xml:space="preserve">Bounce Rate Reduction:</w:t>
      </w:r>
      <w:r>
        <w:t xml:space="preserve"> </w:t>
      </w:r>
      <w:r>
        <w:t xml:space="preserve">Decreased by 45% due to improved navigation and mobile optimization.</w:t>
      </w:r>
    </w:p>
    <w:p>
      <w:pPr>
        <w:numPr>
          <w:ilvl w:val="0"/>
          <w:numId w:val="1003"/>
        </w:numPr>
        <w:pStyle w:val="Compact"/>
      </w:pPr>
      <w:r>
        <w:rPr>
          <w:bCs/>
          <w:b/>
        </w:rPr>
        <w:t xml:space="preserve">Mobility Traffic:</w:t>
      </w:r>
      <w:r>
        <w:t xml:space="preserve"> </w:t>
      </w:r>
      <w:r>
        <w:t xml:space="preserve">Mobile sessions increased from 30% to 75%, aligning with the digital behavior of users in</w:t>
      </w:r>
      <w:r>
        <w:t xml:space="preserve"> </w:t>
      </w:r>
      <w:r>
        <w:rPr>
          <w:bCs/>
          <w:b/>
        </w:rPr>
        <w:t xml:space="preserve">India New Delhi</w:t>
      </w:r>
      <w:r>
        <w:t xml:space="preserve">.</w:t>
      </w:r>
    </w:p>
    <w:p>
      <w:pPr>
        <w:numPr>
          <w:ilvl w:val="0"/>
          <w:numId w:val="1003"/>
        </w:numPr>
        <w:pStyle w:val="Compact"/>
      </w:pPr>
      <w:r>
        <w:rPr>
          <w:bCs/>
          <w:b/>
        </w:rPr>
        <w:t xml:space="preserve">Sales Growth:</w:t>
      </w:r>
      <w:r>
        <w:t xml:space="preserve"> </w:t>
      </w:r>
      <w:r>
        <w:t xml:space="preserve">Online revenue grew by 120% year-over-year.</w:t>
      </w:r>
    </w:p>
    <w:p>
      <w:pPr>
        <w:numPr>
          <w:ilvl w:val="0"/>
          <w:numId w:val="1003"/>
        </w:numPr>
        <w:pStyle w:val="Compact"/>
      </w:pPr>
      <w:r>
        <w:t xml:space="preserve">Average Order Value (AOV):: Increased by 30% due to better product storytelling and cross-selling features designed by the Web Designer.</w:t>
      </w:r>
    </w:p>
    <w:bookmarkEnd w:id="28"/>
    <w:p>
      <w:pPr>
        <w:pStyle w:val="FirstParagraph"/>
      </w:pPr>
      <w:r>
        <w:t xml:space="preserve">Furthermore, brand recognition improved. Tourists visiting</w:t>
      </w:r>
      <w:r>
        <w:t xml:space="preserve"> </w:t>
      </w:r>
      <w:r>
        <w:rPr>
          <w:bCs/>
          <w:b/>
        </w:rPr>
        <w:t xml:space="preserve">India New Delhi</w:t>
      </w:r>
      <w:r>
        <w:t xml:space="preserve"> </w:t>
      </w:r>
      <w:r>
        <w:t xml:space="preserve">began discovering the brand through social media links embedded in the new web design, leading to a hybrid online-to-offline customer journey where users researched online and purchased in-store.</w:t>
      </w:r>
    </w:p>
    <w:bookmarkEnd w:id="29"/>
    <w:bookmarkStart w:id="30" w:name="f.-lessons-learned"/>
    <w:p>
      <w:pPr>
        <w:pStyle w:val="Heading2"/>
      </w:pPr>
      <w:r>
        <w:t xml:space="preserve">F. Lessons Learned</w:t>
      </w:r>
    </w:p>
    <w:p>
      <w:pPr>
        <w:pStyle w:val="FirstParagraph"/>
      </w:pPr>
      <w:r>
        <w:t xml:space="preserve">This case study highlights several critical takeaways for businesses operating in complex markets like</w:t>
      </w:r>
      <w:r>
        <w:t xml:space="preserve"> </w:t>
      </w:r>
      <w:r>
        <w:rPr>
          <w:bCs/>
          <w:b/>
        </w:rPr>
        <w:t xml:space="preserve">India New Delhi</w:t>
      </w:r>
      <w:r>
        <w:t xml:space="preserve">:</w:t>
      </w:r>
    </w:p>
    <w:p>
      <w:pPr>
        <w:numPr>
          <w:ilvl w:val="0"/>
          <w:numId w:val="1004"/>
        </w:numPr>
        <w:pStyle w:val="Compact"/>
      </w:pPr>
      <w:r>
        <w:rPr>
          <w:bCs/>
          <w:b/>
        </w:rPr>
        <w:t xml:space="preserve">Local Relevance is Key:</w:t>
      </w:r>
      <w:r>
        <w:t xml:space="preserve"> </w:t>
      </w:r>
      <w:r>
        <w:t xml:space="preserve">A generic global design template fails. The Web Designer’s deep understanding of local culture, payment habits, and internet infrastructure in</w:t>
      </w:r>
      <w:r>
        <w:t xml:space="preserve"> </w:t>
      </w:r>
      <w:r>
        <w:rPr>
          <w:bCs/>
          <w:b/>
        </w:rPr>
        <w:t xml:space="preserve">India New Delhi</w:t>
      </w:r>
      <w:r>
        <w:t xml:space="preserve"> </w:t>
      </w:r>
      <w:r>
        <w:t xml:space="preserve">was crucial for success.</w:t>
      </w:r>
    </w:p>
    <w:p>
      <w:pPr>
        <w:numPr>
          <w:ilvl w:val="0"/>
          <w:numId w:val="1004"/>
        </w:numPr>
        <w:pStyle w:val="Compact"/>
      </w:pPr>
      <w:r>
        <w:t xml:space="preserve">Mobile Dominance::&gt; Ignoring mobile optimization is not an option in India. The shift to a mobile-first design philosophy was the single most impactful decision.</w:t>
      </w:r>
    </w:p>
    <w:p>
      <w:pPr>
        <w:numPr>
          <w:ilvl w:val="0"/>
          <w:numId w:val="1004"/>
        </w:numPr>
        <w:pStyle w:val="Compact"/>
      </w:pPr>
      <w:r>
        <w:t xml:space="preserve">Cultural Storytelling:: In sectors like handicrafts, the Web Designer must act as a storyteller, using digital tools to convey the heritage and value of products effectively.</w:t>
      </w:r>
    </w:p>
    <w:bookmarkEnd w:id="30"/>
    <w:bookmarkStart w:id="31" w:name="g.-conclusion"/>
    <w:p>
      <w:pPr>
        <w:pStyle w:val="Heading2"/>
      </w:pPr>
      <w:r>
        <w:t xml:space="preserve">G. Conclusion</w:t>
      </w:r>
    </w:p>
    <w:p>
      <w:pPr>
        <w:pStyle w:val="FirstParagraph"/>
      </w:pPr>
      <w:r>
        <w:t xml:space="preserve">The transformation of Heritage Crafts India serves as a prime example of how specialized expertise in web design can revitalize legacy businesses. By focusing on the specific needs and digital behaviors of consumers in</w:t>
      </w:r>
      <w:r>
        <w:t xml:space="preserve"> </w:t>
      </w:r>
      <w:r>
        <w:rPr>
          <w:bCs/>
          <w:b/>
        </w:rPr>
        <w:t xml:space="preserve">India New Delhi</w:t>
      </w:r>
      <w:r>
        <w:t xml:space="preserve">, the Web Designer not only modernized the brand’s interface but also expanded its market reach globally. The project underscores that effective web design is not merely about aesthetics; it is a strategic business tool that requires cultural sensitivity, technical proficiency, and a deep understanding of the local ecosystem. For businesses looking to thrive in</w:t>
      </w:r>
      <w:r>
        <w:t xml:space="preserve"> </w:t>
      </w:r>
      <w:r>
        <w:rPr>
          <w:bCs/>
          <w:b/>
        </w:rPr>
        <w:t xml:space="preserve">India New Delhi</w:t>
      </w:r>
      <w:r>
        <w:t xml:space="preserve">, investing in high-quality web design tailored to local nuances is no longer optional—it is essential for survival and growth.</w:t>
      </w:r>
    </w:p>
    <w:p>
      <w:pPr>
        <w:pStyle w:val="BodyText"/>
      </w:pPr>
      <w:r>
        <w:t xml:space="preserve">This case study reaffirms that when a skilled Web Designer aligns their craft with the unique dynamics of</w:t>
      </w:r>
      <w:r>
        <w:t xml:space="preserve"> </w:t>
      </w:r>
      <w:r>
        <w:rPr>
          <w:bCs/>
          <w:b/>
        </w:rPr>
        <w:t xml:space="preserve">India New Delhi</w:t>
      </w:r>
      <w:r>
        <w:t xml:space="preserve">, the result is a powerful digital engine capable of driving significant commercial success and brand revitalization.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of a Legacy Retail Brand in India New Delhi</dc:title>
  <dc:creator/>
  <dc:language>en</dc:language>
  <cp:keywords/>
  <dcterms:created xsi:type="dcterms:W3CDTF">2026-07-29T10:25:57Z</dcterms:created>
  <dcterms:modified xsi:type="dcterms:W3CDTF">2026-07-29T10:25:57Z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