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Rome</w:t>
      </w:r>
    </w:p>
    <w:bookmarkStart w:id="27" w:name="X583e6a2bccaca99370ad00eab7a10cb1487eadb"/>
    <w:p>
      <w:pPr>
        <w:pStyle w:val="Heading1"/>
      </w:pPr>
      <w:r>
        <w:t xml:space="preserve">The Fusion of Heritage and Innovation: A Case Study on the Role of a Web Designer in Italy Rome</w:t>
      </w:r>
    </w:p>
    <w:p>
      <w:pPr>
        <w:pStyle w:val="FirstParagraph"/>
      </w:pPr>
      <w:r>
        <w:t xml:space="preserve">In the heart of Europe, where ancient ruins whisper stories of empires past and modern life pulses with urgent energy, lies a unique digital landscape. This case study explores the critical role, challenges, and strategic importance of hiring a skilled</w:t>
      </w:r>
      <w:r>
        <w:t xml:space="preserve"> </w:t>
      </w:r>
      <w:r>
        <w:rPr>
          <w:bCs/>
          <w:b/>
        </w:rPr>
        <w:t xml:space="preserve">Web Designer</w:t>
      </w:r>
      <w:r>
        <w:t xml:space="preserve"> </w:t>
      </w:r>
      <w:r>
        <w:t xml:space="preserve">specifically within the context of</w:t>
      </w:r>
      <w:r>
        <w:t xml:space="preserve"> </w:t>
      </w:r>
      <w:r>
        <w:rPr>
          <w:bCs/>
          <w:b/>
        </w:rPr>
        <w:t xml:space="preserve">Italy Rome</w:t>
      </w:r>
      <w:r>
        <w:t xml:space="preserve">. For businesses operating in this historic capital, digital presence is not merely about aesthetics; it is about bridging millennia of cultural heritage with contemporary technological demands.</w:t>
      </w:r>
    </w:p>
    <w:bookmarkStart w:id="20" w:name="the-client-artisanal-elegance-s.r.l."/>
    <w:p>
      <w:pPr>
        <w:pStyle w:val="Heading2"/>
      </w:pPr>
      <w:r>
        <w:t xml:space="preserve">The Client: Artisanal Elegance S.r.l.</w:t>
      </w:r>
    </w:p>
    <w:p>
      <w:pPr>
        <w:pStyle w:val="FirstParagraph"/>
      </w:pPr>
      <w:r>
        <w:t xml:space="preserve">The subject of this case study is "Artisanal Elegance S.r.l.," a premium leather goods manufacturer based in the Trastevere district of Rome. For over forty years, the company has produced high-quality leather accessories, catering to both local tourists and international clients. However, by 2023, their digital presence was outdated. Their website was non-responsive on mobile devices, lacked SEO optimization for international markets, and failed to convey the luxury and craftsmanship associated with their physical boutique in</w:t>
      </w:r>
      <w:r>
        <w:t xml:space="preserve"> </w:t>
      </w:r>
      <w:r>
        <w:rPr>
          <w:bCs/>
          <w:b/>
        </w:rPr>
        <w:t xml:space="preserve">Italy Rome</w:t>
      </w:r>
      <w:r>
        <w:t xml:space="preserve">.</w:t>
      </w:r>
    </w:p>
    <w:p>
      <w:pPr>
        <w:pStyle w:val="BodyText"/>
      </w:pPr>
      <w:r>
        <w:t xml:space="preserve">The primary objective was clear: transform the brand’s online identity to reflect its premium status while ensuring that the technical infrastructure supports global e-commerce operations. The client required a partner who understood not just code, but also the cultural nuances of operating a luxury brand in one of the world's most visited cities.</w:t>
      </w:r>
    </w:p>
    <w:bookmarkEnd w:id="20"/>
    <w:bookmarkStart w:id="21" w:name="X30e5255cfd43c0386826a43cc712fb4a0eb5517"/>
    <w:p>
      <w:pPr>
        <w:pStyle w:val="Heading2"/>
      </w:pPr>
      <w:r>
        <w:t xml:space="preserve">The Challenge: Balancing Aesthetics with Functionality</w:t>
      </w:r>
    </w:p>
    <w:p>
      <w:pPr>
        <w:pStyle w:val="FirstParagraph"/>
      </w:pPr>
      <w:r>
        <w:t xml:space="preserve">The core challenge for the</w:t>
      </w:r>
      <w:r>
        <w:t xml:space="preserve"> </w:t>
      </w:r>
      <w:r>
        <w:rPr>
          <w:bCs/>
          <w:b/>
        </w:rPr>
        <w:t xml:space="preserve">Web Designer</w:t>
      </w:r>
      <w:r>
        <w:t xml:space="preserve"> </w:t>
      </w:r>
      <w:r>
        <w:t xml:space="preserve">was to create a digital environment that felt authentically Roman without appearing archaic. In</w:t>
      </w:r>
      <w:r>
        <w:t xml:space="preserve"> </w:t>
      </w:r>
      <w:r>
        <w:rPr>
          <w:bCs/>
          <w:b/>
        </w:rPr>
        <w:t xml:space="preserve">Italy Rome</w:t>
      </w:r>
      <w:r>
        <w:t xml:space="preserve">, every stone tells a story; similarly, every pixel on the website needed to tell the brand’s story of craftsmanship. The design had to evoke the warmth of Italian hospitality and the sophistication of Roman art, while adhering strictly to modern User Experience (UX) standards.</w:t>
      </w:r>
    </w:p>
    <w:p>
      <w:pPr>
        <w:pStyle w:val="BodyText"/>
      </w:pPr>
      <w:r>
        <w:t xml:space="preserve">Additionally, technical hurdles were significant. The client’s existing inventory management system was legacy-based, requiring custom API integration. Furthermore, given that a vast majority of their potential traffic originated from tourists visiting</w:t>
      </w:r>
      <w:r>
        <w:t xml:space="preserve"> </w:t>
      </w:r>
      <w:r>
        <w:rPr>
          <w:bCs/>
          <w:b/>
        </w:rPr>
        <w:t xml:space="preserve">Italy Rome</w:t>
      </w:r>
      <w:r>
        <w:t xml:space="preserve">, the website needed to be hyper-localized yet globally accessible, offering seamless translations and currency conversions in real-time.</w:t>
      </w:r>
    </w:p>
    <w:bookmarkEnd w:id="21"/>
    <w:bookmarkStart w:id="25" w:name="X1c21604c9a08fbdae1f35866182be6b5be2c7d0"/>
    <w:p>
      <w:pPr>
        <w:pStyle w:val="Heading2"/>
      </w:pPr>
      <w:r>
        <w:t xml:space="preserve">The Solution: A Culturally Rooted Digital Strategy</w:t>
      </w:r>
    </w:p>
    <w:p>
      <w:pPr>
        <w:pStyle w:val="FirstParagraph"/>
      </w:pPr>
      <w:r>
        <w:t xml:space="preserve">We engaged a specialized</w:t>
      </w:r>
      <w:r>
        <w:t xml:space="preserve"> </w:t>
      </w:r>
      <w:r>
        <w:rPr>
          <w:bCs/>
          <w:b/>
        </w:rPr>
        <w:t xml:space="preserve">Web Designer</w:t>
      </w:r>
      <w:r>
        <w:t xml:space="preserve"> </w:t>
      </w:r>
      <w:r>
        <w:t xml:space="preserve">with extensive experience in the Italian luxury market. The approach was divided into three strategic phases: Visual Identity, User Experience Architecture, and Technical Implementation.</w:t>
      </w:r>
    </w:p>
    <w:bookmarkStart w:id="22" w:name="Xb1f165bea65a538224909f750aca426c8ca0fa5"/>
    <w:p>
      <w:pPr>
        <w:pStyle w:val="Heading3"/>
      </w:pPr>
      <w:r>
        <w:t xml:space="preserve">1. Visual Identity Inspired by Roman History</w:t>
      </w:r>
    </w:p>
    <w:p>
      <w:pPr>
        <w:pStyle w:val="FirstParagraph"/>
      </w:pPr>
      <w:r>
        <w:t xml:space="preserve">The visual language adopted for the website drew inspiration from classical Roman architecture—specifically the Pantheon and Trajan’s Column. The color palette utilized deep ochres, terracottas, and marble whites, reflecting the physical environment of</w:t>
      </w:r>
      <w:r>
        <w:t xml:space="preserve"> </w:t>
      </w:r>
      <w:r>
        <w:rPr>
          <w:bCs/>
          <w:b/>
        </w:rPr>
        <w:t xml:space="preserve">Italy Rome</w:t>
      </w:r>
      <w:r>
        <w:t xml:space="preserve">. Typography was chosen to be elegant yet highly readable, mirroring the clarity of inscriptions found on ancient monuments. High-resolution imagery showcased not just the products, but the artisans at work in their Roman workshops, connecting the digital visitor to the tangible reality of production in</w:t>
      </w:r>
      <w:r>
        <w:t xml:space="preserve"> </w:t>
      </w:r>
      <w:r>
        <w:rPr>
          <w:bCs/>
          <w:b/>
        </w:rPr>
        <w:t xml:space="preserve">Italy Rome</w:t>
      </w:r>
      <w:r>
        <w:t xml:space="preserve">.</w:t>
      </w:r>
    </w:p>
    <w:bookmarkEnd w:id="22"/>
    <w:bookmarkStart w:id="23" w:name="ux-architecture-for-a-global-audience"/>
    <w:p>
      <w:pPr>
        <w:pStyle w:val="Heading3"/>
      </w:pPr>
      <w:r>
        <w:t xml:space="preserve">2. UX Architecture for a Global Audience</w:t>
      </w:r>
    </w:p>
    <w:p>
      <w:pPr>
        <w:pStyle w:val="FirstParagraph"/>
      </w:pPr>
      <w:r>
        <w:t xml:space="preserve">The</w:t>
      </w:r>
      <w:r>
        <w:t xml:space="preserve"> </w:t>
      </w:r>
      <w:r>
        <w:rPr>
          <w:bCs/>
          <w:b/>
        </w:rPr>
        <w:t xml:space="preserve">Web Designer</w:t>
      </w:r>
      <w:r>
        <w:t xml:space="preserve"> </w:t>
      </w:r>
      <w:r>
        <w:t xml:space="preserve">implemented a minimalist interface that allowed the product photography to take center stage. Recognizing that many users would access the site via mobile devices while traveling through the streets of Rome, navigation was simplified into intuitive swipe gestures and clear call-to-action buttons. The design prioritized speed optimization, ensuring fast load times even on slower hotel Wi-Fi connections often used by tourists.</w:t>
      </w:r>
    </w:p>
    <w:bookmarkEnd w:id="23"/>
    <w:bookmarkStart w:id="24" w:name="technical-integration-and-seo"/>
    <w:p>
      <w:pPr>
        <w:pStyle w:val="Heading3"/>
      </w:pPr>
      <w:r>
        <w:t xml:space="preserve">3. Technical Integration and SEO</w:t>
      </w:r>
    </w:p>
    <w:p>
      <w:pPr>
        <w:pStyle w:val="FirstParagraph"/>
      </w:pPr>
      <w:r>
        <w:t xml:space="preserve">A custom Content Management System (CMS) was built to integrate with the client’s legacy inventory software. This allowed for real-time stock updates across all sales channels. From an SEO perspective, keywords were optimized not just for general leather goods searches, but specifically for terms related to "Made in Italy" and "Handmade in Rome." The</w:t>
      </w:r>
      <w:r>
        <w:t xml:space="preserve"> </w:t>
      </w:r>
      <w:r>
        <w:rPr>
          <w:bCs/>
          <w:b/>
        </w:rPr>
        <w:t xml:space="preserve">Web Designer</w:t>
      </w:r>
      <w:r>
        <w:t xml:space="preserve"> </w:t>
      </w:r>
      <w:r>
        <w:t xml:space="preserve">ensured that meta-data was localized into Italian, English, French, and German to capture the diverse demographic of tourists visiting</w:t>
      </w:r>
      <w:r>
        <w:t xml:space="preserve"> </w:t>
      </w:r>
      <w:r>
        <w:rPr>
          <w:bCs/>
          <w:b/>
        </w:rPr>
        <w:t xml:space="preserve">Italy Rome</w:t>
      </w:r>
      <w:r>
        <w:t xml:space="preserve">.</w:t>
      </w:r>
    </w:p>
    <w:bookmarkEnd w:id="24"/>
    <w:bookmarkEnd w:id="25"/>
    <w:bookmarkStart w:id="26" w:name="Xd737dcb8dbedfd8b087f0c6be308e71e8fd1734"/>
    <w:p>
      <w:pPr>
        <w:pStyle w:val="Heading2"/>
      </w:pPr>
      <w:r>
        <w:t xml:space="preserve">The Outcome: Measurable Growth and Brand Enhancement</w:t>
      </w:r>
    </w:p>
    <w:p>
      <w:pPr>
        <w:pStyle w:val="FirstParagraph"/>
      </w:pPr>
      <w:r>
        <w:t xml:space="preserve">Six months post-launch, the results exceeded expectations. The new website reduced the bounce rate by 40%, indicating that visitors found the experience engaging and relevant. International sales increased by 65%, demonstrating that the localization strategies effectively tapped into the global market while leveraging Rome’s brand equity.</w:t>
      </w:r>
    </w:p>
    <w:p>
      <w:pPr>
        <w:pStyle w:val="BodyText"/>
      </w:pPr>
      <w:r>
        <w:t xml:space="preserve">Most importantly, brand perception shifted. Customer feedback highlighted that the website successfully communicated quality and heritage before a purchase was even made. The</w:t>
      </w:r>
      <w:r>
        <w:t xml:space="preserve"> </w:t>
      </w:r>
      <w:r>
        <w:rPr>
          <w:bCs/>
          <w:b/>
        </w:rPr>
        <w:t xml:space="preserve">Web Designer</w:t>
      </w:r>
      <w:r>
        <w:t xml:space="preserve"> </w:t>
      </w:r>
      <w:r>
        <w:t xml:space="preserve">succeeded in translating the physical allure of shopping in</w:t>
      </w:r>
      <w:r>
        <w:t xml:space="preserve"> </w:t>
      </w:r>
      <w:r>
        <w:rPr>
          <w:bCs/>
          <w:b/>
        </w:rPr>
        <w:t xml:space="preserve">Italy Rome</w:t>
      </w:r>
      <w:r>
        <w:t xml:space="preserve"> </w:t>
      </w:r>
      <w:r>
        <w:t xml:space="preserve">into a compelling digital narrative.</w:t>
      </w:r>
    </w:p>
    <w:p>
      <w:pPr>
        <w:pStyle w:val="BodyText"/>
      </w:pPr>
      <w:r>
        <w:t xml:space="preserve">This case study underscores that hiring a</w:t>
      </w:r>
      <w:r>
        <w:t xml:space="preserve"> </w:t>
      </w:r>
      <w:r>
        <w:rPr>
          <w:bCs/>
          <w:b/>
        </w:rPr>
        <w:t xml:space="preserve">Web Designer</w:t>
      </w:r>
      <w:r>
        <w:t xml:space="preserve">, particularly one attuned to the specific context of</w:t>
      </w:r>
      <w:r>
        <w:t xml:space="preserve"> </w:t>
      </w:r>
      <w:r>
        <w:rPr>
          <w:bCs/>
          <w:b/>
        </w:rPr>
        <w:t xml:space="preserve">Italy Rome</w:t>
      </w:r>
      <w:r>
        <w:t xml:space="preserve">, is not just a technical necessity but a strategic business imperative. In cities like Rome, where tourism and tradition drive the economy, digital design must bridge the gap between history and modernity.</w:t>
      </w:r>
    </w:p>
    <w:p>
      <w:pPr>
        <w:pStyle w:val="BodyText"/>
      </w:pPr>
      <w:r>
        <w:t xml:space="preserve">A generic template cannot capture the essence of Roman craftsmanship. It requires a designer who understands that in</w:t>
      </w:r>
      <w:r>
        <w:t xml:space="preserve"> </w:t>
      </w:r>
      <w:r>
        <w:rPr>
          <w:bCs/>
          <w:b/>
        </w:rPr>
        <w:t xml:space="preserve">Italy Rome</w:t>
      </w:r>
      <w:r>
        <w:t xml:space="preserve">, beauty is not superficial—it is structural. The synergy between high-end aesthetics, robust technical functionality, and cultural sensitivity defines success in this market. For any business aiming to thrive in</w:t>
      </w:r>
      <w:r>
        <w:t xml:space="preserve"> </w:t>
      </w:r>
      <w:r>
        <w:rPr>
          <w:bCs/>
          <w:b/>
        </w:rPr>
        <w:t xml:space="preserve">Italy Rome</w:t>
      </w:r>
      <w:r>
        <w:t xml:space="preserve">, investing in professional web design is an investment in preserving their legacy while securing their future.</w:t>
      </w:r>
    </w:p>
    <w:p>
      <w:pPr>
        <w:pStyle w:val="BodyText"/>
      </w:pPr>
      <w:r>
        <w:t xml:space="preserve">In conclusion, the role of the</w:t>
      </w:r>
      <w:r>
        <w:t xml:space="preserve"> </w:t>
      </w:r>
      <w:r>
        <w:rPr>
          <w:bCs/>
          <w:b/>
        </w:rPr>
        <w:t xml:space="preserve">Web Designer</w:t>
      </w:r>
      <w:r>
        <w:t xml:space="preserve"> </w:t>
      </w:r>
      <w:r>
        <w:t xml:space="preserve">extends beyond creating pretty pages; it involves crafting digital ambassadors for local heritage. In</w:t>
      </w:r>
      <w:r>
        <w:t xml:space="preserve"> </w:t>
      </w:r>
      <w:r>
        <w:rPr>
          <w:bCs/>
          <w:b/>
        </w:rPr>
        <w:t xml:space="preserve">Italy Rome</w:t>
      </w:r>
      <w:r>
        <w:t xml:space="preserve">, this translation of culture into code is what separates fleeting online visitors from lifelong brand advocates.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in Italy Rome</dc:title>
  <dc:creator/>
  <dc:language>en</dc:language>
  <cp:keywords/>
  <dcterms:created xsi:type="dcterms:W3CDTF">2026-07-29T08:25:53Z</dcterms:created>
  <dcterms:modified xsi:type="dcterms:W3CDTF">2026-07-29T08:25:53Z</dcterms:modified>
</cp:coreProperties>
</file>

<file path=docProps/custom.xml><?xml version="1.0" encoding="utf-8"?>
<Properties xmlns="http://schemas.openxmlformats.org/officeDocument/2006/custom-properties" xmlns:vt="http://schemas.openxmlformats.org/officeDocument/2006/docPropsVTypes"/>
</file>