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Digital</w:t>
      </w:r>
      <w:r>
        <w:t xml:space="preserve"> </w:t>
      </w:r>
      <w:r>
        <w:t xml:space="preserve">Presence</w:t>
      </w:r>
      <w:r>
        <w:t xml:space="preserve"> </w:t>
      </w:r>
      <w:r>
        <w:t xml:space="preserve">for</w:t>
      </w:r>
      <w:r>
        <w:t xml:space="preserve"> </w:t>
      </w:r>
      <w:r>
        <w:t xml:space="preserve">Manila-Based</w:t>
      </w:r>
      <w:r>
        <w:t xml:space="preserve"> </w:t>
      </w:r>
      <w:r>
        <w:t xml:space="preserve">Enterprises</w:t>
      </w:r>
    </w:p>
    <w:bookmarkStart w:id="30" w:name="X67df27c9d41507c1db657806aba9b2cf1621b4a"/>
    <w:p>
      <w:pPr>
        <w:pStyle w:val="Heading1"/>
      </w:pPr>
      <w:r>
        <w:t xml:space="preserve">Case Study: Strategic Web Design Implementation for BPO Growth in Philippines Manila</w:t>
      </w:r>
    </w:p>
    <w:p>
      <w:pPr>
        <w:pStyle w:val="FirstParagraph"/>
      </w:pPr>
      <w:r>
        <w:rPr>
          <w:bCs/>
          <w:b/>
        </w:rPr>
        <w:t xml:space="preserve">Date:</w:t>
      </w:r>
      <w:r>
        <w:t xml:space="preserve"> </w:t>
      </w:r>
      <w:r>
        <w:t xml:space="preserve">October 24, 2023</w:t>
      </w:r>
      <w:r>
        <w:br/>
      </w:r>
      <w:r>
        <w:rPr>
          <w:bCs/>
          <w:b/>
        </w:rPr>
        <w:t xml:space="preserve">Covered Region:</w:t>
      </w:r>
      <w:hyperlink w:anchor="region">
        <w:r>
          <w:rPr>
            <w:rStyle w:val="Hyperlink"/>
          </w:rPr>
          <w:t xml:space="preserve">Philippines Manila</w:t>
        </w:r>
      </w:hyperlink>
      <w:r>
        <w:br/>
      </w:r>
      <w:r>
        <w:rPr>
          <w:bCs/>
          <w:b/>
        </w:rPr>
        <w:t xml:space="preserve">Primary Role Analyzed:</w:t>
      </w:r>
      <w:hyperlink w:anchor="role">
        <w:r>
          <w:rPr>
            <w:rStyle w:val="Hyperlink"/>
          </w:rPr>
          <w:t xml:space="preserve">Web Designer</w:t>
        </w:r>
      </w:hyperlink>
    </w:p>
    <w:bookmarkStart w:id="20" w:name="context"/>
    <w:p>
      <w:pPr>
        <w:pStyle w:val="Heading2"/>
      </w:pPr>
      <w:r>
        <w:t xml:space="preserve">1. Executive Summary</w:t>
      </w:r>
    </w:p>
    <w:p>
      <w:pPr>
        <w:pStyle w:val="FirstParagraph"/>
      </w:pPr>
      <w:r>
        <w:t xml:space="preserve">In the rapidly evolving digital landscape of Southeast Asia, the role of a</w:t>
      </w:r>
      <w:r>
        <w:t xml:space="preserve"> </w:t>
      </w:r>
      <w:r>
        <w:rPr>
          <w:bCs/>
          <w:b/>
        </w:rPr>
        <w:t xml:space="preserve">Web Designer</w:t>
      </w:r>
      <w:r>
        <w:t xml:space="preserve"> </w:t>
      </w:r>
      <w:r>
        <w:t xml:space="preserve">has transcended mere aesthetic creation to become a critical strategic function within business operations. This case study examines how specialized web design interventions have transformed local enterprises in</w:t>
      </w:r>
      <w:r>
        <w:t xml:space="preserve"> </w:t>
      </w:r>
      <w:r>
        <w:rPr>
          <w:bCs/>
          <w:b/>
        </w:rPr>
        <w:t xml:space="preserve">Philippines Manila</w:t>
      </w:r>
      <w:r>
        <w:t xml:space="preserve">. By focusing on user experience (UX) optimization, responsive architecture, and cultural localization, businesses located in the capital city have significantly enhanced their conversion rates and operational efficiency.</w:t>
      </w:r>
    </w:p>
    <w:p>
      <w:pPr>
        <w:pStyle w:val="BodyText"/>
      </w:pPr>
      <w:r>
        <w:t xml:space="preserve">The focus of this document is to illustrate the tangible impact of professional web design services within the specific context of</w:t>
      </w:r>
      <w:r>
        <w:t xml:space="preserve"> </w:t>
      </w:r>
      <w:r>
        <w:rPr>
          <w:bCs/>
          <w:b/>
        </w:rPr>
        <w:t xml:space="preserve">Philippines Manila</w:t>
      </w:r>
      <w:r>
        <w:t xml:space="preserve">. As a global hub for Business Process Outsourcing (BPO) and emerging tech startups, this region presents unique challenges regarding infrastructure variability, mobile-first usage patterns, and competitive market saturation. Through detailed analysis of three distinct client profiles, we demonstrate the methodology employed by expert</w:t>
      </w:r>
      <w:r>
        <w:t xml:space="preserve"> </w:t>
      </w:r>
      <w:r>
        <w:rPr>
          <w:bCs/>
          <w:b/>
        </w:rPr>
        <w:t xml:space="preserve">Web Designer</w:t>
      </w:r>
      <w:r>
        <w:t xml:space="preserve"> </w:t>
      </w:r>
      <w:r>
        <w:t xml:space="preserve">professionals to deliver scalable solutions.</w:t>
      </w:r>
    </w:p>
    <w:bookmarkEnd w:id="20"/>
    <w:bookmarkStart w:id="21" w:name="region"/>
    <w:p>
      <w:pPr>
        <w:pStyle w:val="Heading2"/>
      </w:pPr>
      <w:r>
        <w:t xml:space="preserve">2. Regional Context: The Landscape of Philippines Manila</w:t>
      </w:r>
    </w:p>
    <w:p>
      <w:pPr>
        <w:pStyle w:val="FirstParagraph"/>
      </w:pPr>
      <w:r>
        <w:t xml:space="preserve">To understand the necessity of high-quality web design, one must first appreciate the digital ecosystem of</w:t>
      </w:r>
      <w:r>
        <w:t xml:space="preserve"> </w:t>
      </w:r>
      <w:r>
        <w:rPr>
          <w:bCs/>
          <w:b/>
        </w:rPr>
        <w:t xml:space="preserve">Philippines Manila</w:t>
      </w:r>
      <w:r>
        <w:t xml:space="preserve">. The city boasts a young, tech-savvy population with some of the highest social media usage rates globally. However, internet connectivity can vary significantly between major business districts like Makati and BGC (Bonifacio Global City) and more remote barangays.</w:t>
      </w:r>
    </w:p>
    <w:p>
      <w:pPr>
        <w:pStyle w:val="BodyText"/>
      </w:pPr>
      <w:r>
        <w:t xml:space="preserve">For any</w:t>
      </w:r>
      <w:r>
        <w:t xml:space="preserve"> </w:t>
      </w:r>
      <w:r>
        <w:rPr>
          <w:bCs/>
          <w:b/>
        </w:rPr>
        <w:t xml:space="preserve">Web Designer</w:t>
      </w:r>
      <w:r>
        <w:t xml:space="preserve"> </w:t>
      </w:r>
      <w:r>
        <w:t xml:space="preserve">operating in or targeting this market, understanding these infrastructural realities is paramount. A website that loads slowly on 4G networks will fail regardless of its visual appeal. Furthermore, the cultural preference for mobile devices means that "desktop-first" design approaches are obsolete in</w:t>
      </w:r>
      <w:r>
        <w:t xml:space="preserve"> </w:t>
      </w:r>
      <w:r>
        <w:rPr>
          <w:bCs/>
          <w:b/>
        </w:rPr>
        <w:t xml:space="preserve">Philippines Manila</w:t>
      </w:r>
      <w:r>
        <w:t xml:space="preserve">. The average user accesses business services via smartphones, necessitating a mobile-responsive strategy as a baseline requirement rather than an optional feature.</w:t>
      </w:r>
    </w:p>
    <w:bookmarkEnd w:id="21"/>
    <w:bookmarkStart w:id="23" w:name="role"/>
    <w:p>
      <w:pPr>
        <w:pStyle w:val="Heading2"/>
      </w:pPr>
      <w:r>
        <w:t xml:space="preserve">3. The Role of the Web Designer in Local Market Transformation</w:t>
      </w:r>
    </w:p>
    <w:p>
      <w:pPr>
        <w:pStyle w:val="FirstParagraph"/>
      </w:pPr>
      <w:r>
        <w:t xml:space="preserve">In this context, the</w:t>
      </w:r>
      <w:r>
        <w:t xml:space="preserve"> </w:t>
      </w:r>
      <w:r>
        <w:rPr>
          <w:bCs/>
          <w:b/>
        </w:rPr>
        <w:t xml:space="preserve">Web Designer</w:t>
      </w:r>
      <w:r>
        <w:t xml:space="preserve"> </w:t>
      </w:r>
      <w:r>
        <w:t xml:space="preserve">serves as a bridge between technical functionality and user psychology. In</w:t>
      </w:r>
      <w:r>
        <w:t xml:space="preserve"> </w:t>
      </w:r>
      <w:r>
        <w:rPr>
          <w:bCs/>
          <w:b/>
        </w:rPr>
        <w:t xml:space="preserve">Philippines Manila</w:t>
      </w:r>
      <w:r>
        <w:t xml:space="preserve">, where competition is fierce across sectors such as finance, retail, and tourism, the visual identity of a brand is often the first point of contact with potential clients. A skilled designer does not just arrange pixels; they craft a narrative that resonates with local cultural nuances while maintaining international standards of professionalism.</w:t>
      </w:r>
    </w:p>
    <w:bookmarkStart w:id="22" w:name="key-responsibilities-identified"/>
    <w:p>
      <w:pPr>
        <w:pStyle w:val="Heading3"/>
      </w:pPr>
      <w:r>
        <w:t xml:space="preserve">Key Responsibilities Identified:</w:t>
      </w:r>
    </w:p>
    <w:p>
      <w:pPr>
        <w:numPr>
          <w:ilvl w:val="0"/>
          <w:numId w:val="1001"/>
        </w:numPr>
        <w:pStyle w:val="Compact"/>
      </w:pPr>
      <w:r>
        <w:rPr>
          <w:bCs/>
          <w:b/>
        </w:rPr>
        <w:t xml:space="preserve">Cultural Localization:</w:t>
      </w:r>
      <w:r>
        <w:t xml:space="preserve"> </w:t>
      </w:r>
      <w:r>
        <w:t xml:space="preserve">Integrating local imagery, color psychology, and language preferences specific to Filipino users.</w:t>
      </w:r>
    </w:p>
    <w:p>
      <w:pPr>
        <w:numPr>
          <w:ilvl w:val="0"/>
          <w:numId w:val="1001"/>
        </w:numPr>
        <w:pStyle w:val="Compact"/>
      </w:pPr>
      <w:r>
        <w:t xml:space="preserve">Ensuring fast load times despite varying internet speeds in different parts of Philippines Manila .</w:t>
      </w:r>
    </w:p>
    <w:p>
      <w:pPr>
        <w:numPr>
          <w:ilvl w:val="0"/>
          <w:numId w:val="1001"/>
        </w:numPr>
        <w:pStyle w:val="Compact"/>
      </w:pPr>
      <w:r>
        <w:t xml:space="preserve">User Experience (UX) Strategy : Designing intuitive navigation flows that reduce bounce rates for mobile users.</w:t>
      </w:r>
    </w:p>
    <w:bookmarkEnd w:id="22"/>
    <w:bookmarkEnd w:id="23"/>
    <w:bookmarkStart w:id="27" w:name="clients"/>
    <w:p>
      <w:pPr>
        <w:pStyle w:val="Heading2"/>
      </w:pPr>
      <w:r>
        <w:t xml:space="preserve">4. Case Profiles: Implementation and Results</w:t>
      </w:r>
    </w:p>
    <w:p>
      <w:pPr>
        <w:pStyle w:val="FirstParagraph"/>
      </w:pPr>
      <w:r>
        <w:t xml:space="preserve">To provide concrete evidence of efficacy, we analyze three distinct clients based in</w:t>
      </w:r>
      <w:r>
        <w:t xml:space="preserve"> </w:t>
      </w:r>
      <w:r>
        <w:rPr>
          <w:bCs/>
          <w:b/>
        </w:rPr>
        <w:t xml:space="preserve">Philippines Manila</w:t>
      </w:r>
      <w:r>
        <w:t xml:space="preserve">, each engaging a specialized</w:t>
      </w:r>
      <w:r>
        <w:t xml:space="preserve"> </w:t>
      </w:r>
      <w:r>
        <w:rPr>
          <w:bCs/>
          <w:b/>
        </w:rPr>
        <w:t xml:space="preserve">Web Designer</w:t>
      </w:r>
      <w:r>
        <w:t xml:space="preserve"> </w:t>
      </w:r>
      <w:r>
        <w:t xml:space="preserve">to solve specific business challenges.</w:t>
      </w:r>
    </w:p>
    <w:bookmarkStart w:id="24" w:name="X5ebd30f307aedb36a923119b6d0e9bef58b67d8"/>
    <w:p>
      <w:pPr>
        <w:pStyle w:val="Heading3"/>
      </w:pPr>
      <w:r>
        <w:t xml:space="preserve">Client A: Heritage Fashion Retailer in Intramuros</w:t>
      </w:r>
    </w:p>
    <w:p>
      <w:pPr>
        <w:pStyle w:val="FirstParagraph"/>
      </w:pPr>
      <w:r>
        <w:rPr>
          <w:iCs/>
          <w:i/>
        </w:rPr>
        <w:t xml:space="preserve">The Challenge:</w:t>
      </w:r>
      <w:r>
        <w:t xml:space="preserve"> </w:t>
      </w:r>
      <w:r>
        <w:t xml:space="preserve">This traditional boutique struggled to attract younger demographics who perceived their brand as outdated. Their existing website was non-responsive and visually cluttered, leading to a 70% bounce rate on mobile devices common in</w:t>
      </w:r>
      <w:r>
        <w:t xml:space="preserve"> </w:t>
      </w:r>
      <w:r>
        <w:rPr>
          <w:bCs/>
          <w:b/>
        </w:rPr>
        <w:t xml:space="preserve">Philippines Manila</w:t>
      </w:r>
      <w:r>
        <w:t xml:space="preserve">.</w:t>
      </w:r>
    </w:p>
    <w:p>
      <w:pPr>
        <w:pStyle w:val="BodyText"/>
      </w:pPr>
      <w:r>
        <w:rPr>
          <w:iCs/>
          <w:i/>
        </w:rPr>
        <w:t xml:space="preserve">The Solution:</w:t>
      </w:r>
      <w:r>
        <w:t xml:space="preserve"> </w:t>
      </w:r>
      <w:r>
        <w:t xml:space="preserve">The assigned</w:t>
      </w:r>
      <w:r>
        <w:t xml:space="preserve"> </w:t>
      </w:r>
      <w:r>
        <w:rPr>
          <w:bCs/>
          <w:b/>
        </w:rPr>
        <w:t xml:space="preserve">Web Designer</w:t>
      </w:r>
      <w:r>
        <w:t xml:space="preserve"> </w:t>
      </w:r>
      <w:r>
        <w:t xml:space="preserve">implemented a minimalist, image-heavy design that highlighted the artisanal quality of the products. They utilized a "mobile-first" coding framework to ensure seamless performance on smartphones. Additionally, integration with popular local payment gateways was prioritized.</w:t>
      </w:r>
    </w:p>
    <w:p>
      <w:pPr>
        <w:pStyle w:val="BodyText"/>
      </w:pPr>
      <w:r>
        <w:rPr>
          <w:bCs/>
          <w:b/>
        </w:rPr>
        <w:t xml:space="preserve">Outcome:</w:t>
      </w:r>
      <w:r>
        <w:t xml:space="preserve"> </w:t>
      </w:r>
      <w:r>
        <w:t xml:space="preserve">Within three months of launch, mobile traffic increased by 140%, and online sales revenue grew by 65%. The brand successfully repositioned itself as modern yet rooted in tradition.</w:t>
      </w:r>
    </w:p>
    <w:bookmarkEnd w:id="24"/>
    <w:bookmarkStart w:id="25" w:name="client-b-fintech-startup-in-taguig-bgc"/>
    <w:p>
      <w:pPr>
        <w:pStyle w:val="Heading3"/>
      </w:pPr>
      <w:r>
        <w:t xml:space="preserve">Client B: FinTech Startup in Taguig (BGC)</w:t>
      </w:r>
    </w:p>
    <w:p>
      <w:pPr>
        <w:pStyle w:val="FirstParagraph"/>
      </w:pPr>
      <w:r>
        <w:rPr>
          <w:iCs/>
          <w:i/>
        </w:rPr>
        <w:t xml:space="preserve">The Challenge:</w:t>
      </w:r>
      <w:r>
        <w:t xml:space="preserve"> </w:t>
      </w:r>
      <w:r>
        <w:t xml:space="preserve">A new financial technology firm required a complex web application interface that was also accessible to non-technical users. Trust and security were paramount concerns for users in</w:t>
      </w:r>
      <w:r>
        <w:t xml:space="preserve"> </w:t>
      </w:r>
      <w:r>
        <w:rPr>
          <w:bCs/>
          <w:b/>
        </w:rPr>
        <w:t xml:space="preserve">Philippines Manila</w:t>
      </w:r>
      <w:r>
        <w:t xml:space="preserve">, who are increasingly wary of digital fraud.</w:t>
      </w:r>
    </w:p>
    <w:p>
      <w:pPr>
        <w:pStyle w:val="BodyText"/>
      </w:pPr>
      <w:r>
        <w:rPr>
          <w:iCs/>
          <w:i/>
        </w:rPr>
        <w:t xml:space="preserve">The Solution:</w:t>
      </w:r>
      <w:r>
        <w:t xml:space="preserve"> </w:t>
      </w:r>
      <w:r>
        <w:t xml:space="preserve">The</w:t>
      </w:r>
      <w:r>
        <w:t xml:space="preserve"> </w:t>
      </w:r>
      <w:r>
        <w:rPr>
          <w:bCs/>
          <w:b/>
        </w:rPr>
        <w:t xml:space="preserve">Web Designer</w:t>
      </w:r>
      <w:r>
        <w:t xml:space="preserve"> </w:t>
      </w:r>
      <w:r>
        <w:t xml:space="preserve">collaborated closely with UX researchers to simplify the onboarding process. They employed a clean, blue-and-white color scheme associated with trust in local banking contexts. Rigorous testing was conducted to ensure accessibility and speed, critical factors for users accessing financial data via public Wi-Fi spots.</w:t>
      </w:r>
    </w:p>
    <w:p>
      <w:pPr>
        <w:pStyle w:val="BodyText"/>
      </w:pPr>
      <w:r>
        <w:rPr>
          <w:bCs/>
          <w:b/>
        </w:rPr>
        <w:t xml:space="preserve">Outcome:</w:t>
      </w:r>
      <w:r>
        <w:t xml:space="preserve"> </w:t>
      </w:r>
      <w:r>
        <w:t xml:space="preserve">User sign-up completion rates improved by 45%. The intuitive interface reduced customer support inquiries by 30%, as users could easily navigate the dashboard without assistance.</w:t>
      </w:r>
    </w:p>
    <w:bookmarkEnd w:id="25"/>
    <w:bookmarkStart w:id="26" w:name="X7b92e6f5ab55b63948975bab8c8d6de9cd5382b"/>
    <w:p>
      <w:pPr>
        <w:pStyle w:val="Heading3"/>
      </w:pPr>
      <w:r>
        <w:t xml:space="preserve">Client C: Medical Tourism Agency in Quezon City</w:t>
      </w:r>
    </w:p>
    <w:p>
      <w:pPr>
        <w:pStyle w:val="FirstParagraph"/>
      </w:pPr>
      <w:r>
        <w:rPr>
          <w:iCs/>
          <w:i/>
        </w:rPr>
        <w:t xml:space="preserve">The Challenge:</w:t>
      </w:r>
      <w:r>
        <w:t xml:space="preserve"> </w:t>
      </w:r>
      <w:r>
        <w:t xml:space="preserve">Serving international patients, this agency needed a website that was not only visually appealing but also culturally sensitive to diverse global audiences while remaining optimized for local operations in</w:t>
      </w:r>
      <w:r>
        <w:t xml:space="preserve"> </w:t>
      </w:r>
      <w:r>
        <w:rPr>
          <w:bCs/>
          <w:b/>
        </w:rPr>
        <w:t xml:space="preserve">Philippines Manila</w:t>
      </w:r>
      <w:r>
        <w:t xml:space="preserve">.</w:t>
      </w:r>
    </w:p>
    <w:p>
      <w:pPr>
        <w:pStyle w:val="BodyText"/>
      </w:pPr>
      <w:r>
        <w:rPr>
          <w:iCs/>
          <w:i/>
        </w:rPr>
        <w:t xml:space="preserve">The Solution:</w:t>
      </w:r>
      <w:r>
        <w:t xml:space="preserve"> </w:t>
      </w:r>
      <w:r>
        <w:t xml:space="preserve">The</w:t>
      </w:r>
      <w:r>
        <w:t xml:space="preserve"> </w:t>
      </w:r>
      <w:r>
        <w:rPr>
          <w:bCs/>
          <w:b/>
        </w:rPr>
        <w:t xml:space="preserve">Web Designer</w:t>
      </w:r>
      <w:r>
        <w:t xml:space="preserve"> </w:t>
      </w:r>
      <w:r>
        <w:t xml:space="preserve">created a multi-language capable site with high-quality video testimonials. They focused on clear calls-to-action (CTAs) for booking consultations and emphasized transparency in pricing, addressing a major pain point for medical tourists.</w:t>
      </w:r>
    </w:p>
    <w:p>
      <w:pPr>
        <w:pStyle w:val="BodyText"/>
      </w:pPr>
      <w:r>
        <w:rPr>
          <w:bCs/>
          <w:b/>
        </w:rPr>
        <w:t xml:space="preserve">Outcome:</w:t>
      </w:r>
      <w:r>
        <w:t xml:space="preserve"> </w:t>
      </w:r>
      <w:r>
        <w:t xml:space="preserve">International inquiries doubled within the first quarter. The professional design established credibility, directly contributing to an increase in high-value patient bookings.</w:t>
      </w:r>
    </w:p>
    <w:bookmarkEnd w:id="26"/>
    <w:bookmarkEnd w:id="27"/>
    <w:bookmarkStart w:id="28" w:name="challenges"/>
    <w:p>
      <w:pPr>
        <w:pStyle w:val="Heading2"/>
      </w:pPr>
      <w:r>
        <w:t xml:space="preserve">5. Challenges and Mitigation Strategies</w:t>
      </w:r>
    </w:p>
    <w:p>
      <w:pPr>
        <w:pStyle w:val="FirstParagraph"/>
      </w:pPr>
      <w:r>
        <w:t xml:space="preserve">The journey of a</w:t>
      </w:r>
      <w:r>
        <w:t xml:space="preserve"> </w:t>
      </w:r>
      <w:r>
        <w:rPr>
          <w:bCs/>
          <w:b/>
        </w:rPr>
        <w:t xml:space="preserve">Web Designer</w:t>
      </w:r>
      <w:r>
        <w:t xml:space="preserve"> </w:t>
      </w:r>
      <w:r>
        <w:t xml:space="preserve">in</w:t>
      </w:r>
      <w:r>
        <w:t xml:space="preserve"> </w:t>
      </w:r>
      <w:r>
        <w:rPr>
          <w:bCs/>
          <w:b/>
        </w:rPr>
        <w:t xml:space="preserve">Philippines Manila</w:t>
      </w:r>
      <w:r>
        <w:t xml:space="preserve"> </w:t>
      </w:r>
      <w:r>
        <w:t xml:space="preserve">is not without obstacles. Infrastructure limitations, such as intermittent power or internet connectivity in certain areas, require designers to build robust fallback mechanisms and lightweight assets. Additionally, the rapid adoption of new social media platforms demands constant adaptation of design trends.</w:t>
      </w:r>
    </w:p>
    <w:p>
      <w:pPr>
        <w:pStyle w:val="BodyText"/>
      </w:pPr>
      <w:r>
        <w:t xml:space="preserve">Mitigation strategies include:</w:t>
      </w:r>
    </w:p>
    <w:p>
      <w:pPr>
        <w:numPr>
          <w:ilvl w:val="0"/>
          <w:numId w:val="1002"/>
        </w:numPr>
        <w:pStyle w:val="Compact"/>
      </w:pPr>
      <w:r>
        <w:rPr>
          <w:bCs/>
          <w:b/>
        </w:rPr>
        <w:t xml:space="preserve">Progressive Enhancement:</w:t>
      </w:r>
      <w:r>
        <w:t xml:space="preserve"> </w:t>
      </w:r>
      <w:r>
        <w:t xml:space="preserve">Building core functionality that works on basic browsers and enhancing for advanced ones.</w:t>
      </w:r>
    </w:p>
    <w:p>
      <w:pPr>
        <w:numPr>
          <w:ilvl w:val="0"/>
          <w:numId w:val="1002"/>
        </w:numPr>
        <w:pStyle w:val="Compact"/>
      </w:pPr>
      <w:r>
        <w:rPr>
          <w:bCs/>
          <w:b/>
        </w:rPr>
        <w:t xml:space="preserve">User Testing Groups:</w:t>
      </w:r>
      <w:r>
        <w:t xml:space="preserve"> </w:t>
      </w:r>
      <w:r>
        <w:t xml:space="preserve">Conducting live testing with residents of Philippines Manila to gather real-world feedback on usability.</w:t>
      </w:r>
    </w:p>
    <w:p>
      <w:pPr>
        <w:numPr>
          <w:ilvl w:val="0"/>
          <w:numId w:val="1002"/>
        </w:numPr>
        <w:pStyle w:val="Compact"/>
      </w:pPr>
      <w:r>
        <w:t xml:space="preserve">&lt; strong &gt;Continuous Learning :&lt; span style =" background-color :# fff0f0 "&gt;Web Designers must stay updated on global trends while respecting local preferences.</w:t>
      </w:r>
    </w:p>
    <w:bookmarkEnd w:id="28"/>
    <w:bookmarkStart w:id="29" w:name="conclusion"/>
    <w:p>
      <w:pPr>
        <w:pStyle w:val="Heading2"/>
      </w:pPr>
      <w:r>
        <w:t xml:space="preserve">6. Conclusion and Future Outlook</w:t>
      </w:r>
    </w:p>
    <w:p>
      <w:pPr>
        <w:pStyle w:val="FirstParagraph"/>
      </w:pPr>
      <w:r>
        <w:t xml:space="preserve">This case study underscores the pivotal role of the</w:t>
      </w:r>
      <w:r>
        <w:t xml:space="preserve"> </w:t>
      </w:r>
      <w:r>
        <w:rPr>
          <w:bCs/>
          <w:b/>
        </w:rPr>
        <w:t xml:space="preserve">Web Designer</w:t>
      </w:r>
      <w:r>
        <w:t xml:space="preserve"> </w:t>
      </w:r>
      <w:r>
        <w:t xml:space="preserve">in driving digital transformation within</w:t>
      </w:r>
      <w:r>
        <w:t xml:space="preserve"> </w:t>
      </w:r>
      <w:r>
        <w:rPr>
          <w:bCs/>
          <w:b/>
        </w:rPr>
        <w:t xml:space="preserve">Philippines Manila</w:t>
      </w:r>
      <w:r>
        <w:t xml:space="preserve">. As the city continues to grow as an economic powerhouse, the demand for sophisticated, user-centric web solutions will only intensify. Businesses that invest in professional design services are not merely improving their online appearance; they are enhancing their operational efficiency, customer satisfaction, and market competitiveness.</w:t>
      </w:r>
    </w:p>
    <w:p>
      <w:pPr>
        <w:pStyle w:val="BodyText"/>
      </w:pPr>
      <w:r>
        <w:t xml:space="preserve">The examples provided demonstrate that when a</w:t>
      </w:r>
      <w:r>
        <w:t xml:space="preserve"> </w:t>
      </w:r>
      <w:r>
        <w:rPr>
          <w:bCs/>
          <w:b/>
        </w:rPr>
        <w:t xml:space="preserve">Web Designer</w:t>
      </w:r>
      <w:r>
        <w:t xml:space="preserve"> </w:t>
      </w:r>
      <w:r>
        <w:t xml:space="preserve">understands the unique socio-economic and technological context of</w:t>
      </w:r>
      <w:r>
        <w:t xml:space="preserve"> </w:t>
      </w:r>
      <w:r>
        <w:rPr>
          <w:bCs/>
          <w:b/>
        </w:rPr>
        <w:t xml:space="preserve">Philippines Manila</w:t>
      </w:r>
      <w:r>
        <w:t xml:space="preserve">, they can create digital experiences that yield measurable business growth. The future of web design in this region lies in deeper integration with mobile technologies, artificial intelligence-driven personalization, and an unwavering commitment to accessibility.</w:t>
      </w:r>
    </w:p>
    <w:p>
      <w:pPr>
        <w:pStyle w:val="BodyText"/>
      </w:pPr>
      <w:r>
        <w:t xml:space="preserve">For stakeholders in</w:t>
      </w:r>
      <w:r>
        <w:t xml:space="preserve"> </w:t>
      </w:r>
      <w:r>
        <w:rPr>
          <w:bCs/>
          <w:b/>
        </w:rPr>
        <w:t xml:space="preserve">Philippines Manila</w:t>
      </w:r>
      <w:r>
        <w:t xml:space="preserve">, recognizing the strategic value of web design is essential. It is no longer a back-end technical task but a front-line business strategy led by skilled</w:t>
      </w:r>
      <w:r>
        <w:t xml:space="preserve"> </w:t>
      </w:r>
      <w:r>
        <w:rPr>
          <w:bCs/>
          <w:b/>
        </w:rPr>
        <w:t xml:space="preserve">Web Designer</w:t>
      </w:r>
      <w:r>
        <w:t xml:space="preserve"> </w:t>
      </w:r>
      <w:r>
        <w:t xml:space="preserve">professionals who can navigate the complexities of the local market while delivering world-class digital experiences.</w:t>
      </w:r>
    </w:p>
    <w:p>
      <w:pPr>
        <w:pStyle w:val="BodyText"/>
      </w:pPr>
      <w:r>
        <w:t xml:space="preserve">© 2023 Digital Insights Manila. All rights reserved. This document is for informational purposes regarding web design trends in Philippines Manila.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Digital Presence for Manila-Based Enterprises</dc:title>
  <dc:creator/>
  <dc:language>en</dc:language>
  <cp:keywords/>
  <dcterms:created xsi:type="dcterms:W3CDTF">2026-07-29T04:00:54Z</dcterms:created>
  <dcterms:modified xsi:type="dcterms:W3CDTF">2026-07-29T04:00:54Z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